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1ECC79A9" w:rsidR="00FF4F5A" w:rsidRPr="0016524F" w:rsidRDefault="00F818C2" w:rsidP="00873806">
      <w:pPr>
        <w:pStyle w:val="berschrift3"/>
        <w:ind w:right="-352"/>
        <w:rPr>
          <w:rFonts w:ascii="Arial" w:hAnsi="Arial" w:cs="Arial"/>
          <w:b/>
          <w:bCs/>
          <w:color w:val="000000"/>
          <w:sz w:val="28"/>
          <w:szCs w:val="28"/>
        </w:rPr>
      </w:pPr>
      <w:r w:rsidRPr="0016524F">
        <w:rPr>
          <w:rFonts w:ascii="Arial" w:hAnsi="Arial" w:cs="Arial"/>
          <w:b/>
          <w:bCs/>
          <w:color w:val="000000"/>
          <w:sz w:val="28"/>
          <w:szCs w:val="28"/>
        </w:rPr>
        <w:t>PRESSE</w:t>
      </w:r>
      <w:r w:rsidR="00FF4F5A" w:rsidRPr="0016524F">
        <w:rPr>
          <w:rFonts w:ascii="Arial" w:hAnsi="Arial" w:cs="Arial"/>
          <w:b/>
          <w:bCs/>
          <w:color w:val="000000"/>
          <w:sz w:val="28"/>
          <w:szCs w:val="28"/>
        </w:rPr>
        <w:t>INFORMATION</w:t>
      </w:r>
      <w:r w:rsidR="00873806" w:rsidRPr="0016524F">
        <w:rPr>
          <w:rFonts w:ascii="Arial" w:hAnsi="Arial" w:cs="Arial"/>
          <w:b/>
          <w:bCs/>
          <w:color w:val="000000"/>
          <w:sz w:val="28"/>
          <w:szCs w:val="28"/>
        </w:rPr>
        <w:t xml:space="preserve"> </w:t>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F73044">
        <w:rPr>
          <w:rFonts w:ascii="Arial" w:hAnsi="Arial" w:cs="Arial"/>
          <w:b/>
          <w:bCs/>
          <w:color w:val="auto"/>
          <w:sz w:val="16"/>
          <w:szCs w:val="16"/>
        </w:rPr>
        <w:t xml:space="preserve"> </w:t>
      </w:r>
      <w:r w:rsidR="00DE3F4B" w:rsidRPr="00F73044">
        <w:rPr>
          <w:rFonts w:ascii="Arial" w:hAnsi="Arial" w:cs="Arial"/>
          <w:b/>
          <w:bCs/>
          <w:color w:val="auto"/>
          <w:sz w:val="28"/>
          <w:szCs w:val="28"/>
        </w:rPr>
        <w:t>0</w:t>
      </w:r>
      <w:r w:rsidR="00F73044" w:rsidRPr="00F73044">
        <w:rPr>
          <w:rFonts w:ascii="Arial" w:hAnsi="Arial" w:cs="Arial"/>
          <w:b/>
          <w:bCs/>
          <w:color w:val="auto"/>
          <w:sz w:val="28"/>
          <w:szCs w:val="28"/>
        </w:rPr>
        <w:t>4</w:t>
      </w:r>
      <w:r w:rsidR="00873806" w:rsidRPr="00F73044">
        <w:rPr>
          <w:rFonts w:ascii="Arial" w:hAnsi="Arial" w:cs="Arial"/>
          <w:b/>
          <w:bCs/>
          <w:color w:val="auto"/>
          <w:sz w:val="28"/>
          <w:szCs w:val="28"/>
        </w:rPr>
        <w:t>/202</w:t>
      </w:r>
      <w:r w:rsidR="00DE3F4B" w:rsidRPr="00F73044">
        <w:rPr>
          <w:rFonts w:ascii="Arial" w:hAnsi="Arial" w:cs="Arial"/>
          <w:b/>
          <w:bCs/>
          <w:color w:val="auto"/>
          <w:sz w:val="28"/>
          <w:szCs w:val="28"/>
        </w:rPr>
        <w:t>6</w:t>
      </w:r>
    </w:p>
    <w:p w14:paraId="5EA8DDA8" w14:textId="4B15F4B2" w:rsidR="00084670" w:rsidRPr="00F73044" w:rsidRDefault="008A4883" w:rsidP="00873806">
      <w:pPr>
        <w:pStyle w:val="PMDatum"/>
        <w:framePr w:w="0" w:hRule="auto" w:wrap="auto" w:vAnchor="margin" w:hAnchor="text" w:xAlign="left" w:yAlign="inline"/>
        <w:spacing w:after="120" w:line="240" w:lineRule="auto"/>
        <w:rPr>
          <w:sz w:val="34"/>
          <w:szCs w:val="34"/>
        </w:rPr>
      </w:pPr>
      <w:r w:rsidRPr="00F73044">
        <w:t>Hannover</w:t>
      </w:r>
      <w:r w:rsidR="005C0CAD" w:rsidRPr="00F73044">
        <w:t>,</w:t>
      </w:r>
      <w:r w:rsidR="00DE4F61" w:rsidRPr="00F73044">
        <w:t xml:space="preserve"> </w:t>
      </w:r>
      <w:r w:rsidR="009D6270" w:rsidRPr="00F73044">
        <w:t>2</w:t>
      </w:r>
      <w:r w:rsidR="00F73044" w:rsidRPr="00F73044">
        <w:t>3</w:t>
      </w:r>
      <w:r w:rsidR="00DE3F4B" w:rsidRPr="00F73044">
        <w:t xml:space="preserve">. </w:t>
      </w:r>
      <w:r w:rsidR="009D6270" w:rsidRPr="00F73044">
        <w:t>März</w:t>
      </w:r>
      <w:r w:rsidR="00DE3F4B" w:rsidRPr="00F73044">
        <w:t xml:space="preserve"> 2026</w:t>
      </w:r>
      <w:r w:rsidR="00166C5C" w:rsidRPr="00F73044">
        <w:br/>
      </w:r>
    </w:p>
    <w:p w14:paraId="551A97A6" w14:textId="77777777" w:rsidR="00632FA9" w:rsidRDefault="00632FA9" w:rsidP="00873806">
      <w:pPr>
        <w:pStyle w:val="PMDatum"/>
        <w:framePr w:w="0" w:h="0" w:wrap="auto" w:vAnchor="margin" w:hAnchor="text" w:xAlign="left" w:yAlign="inline"/>
        <w:spacing w:after="120"/>
        <w:jc w:val="left"/>
        <w:rPr>
          <w:b/>
          <w:bCs/>
          <w:color w:val="00B0F0"/>
        </w:rPr>
      </w:pPr>
      <w:bookmarkStart w:id="0" w:name="_Hlk202518217"/>
    </w:p>
    <w:p w14:paraId="2812AB19" w14:textId="0A933B00" w:rsidR="0028415F" w:rsidRDefault="0028415F" w:rsidP="0028415F">
      <w:pPr>
        <w:pStyle w:val="PMDatum"/>
        <w:framePr w:w="0" w:h="0" w:wrap="auto" w:vAnchor="margin" w:hAnchor="text" w:xAlign="left" w:yAlign="inline"/>
        <w:spacing w:before="0" w:line="400" w:lineRule="exact"/>
        <w:jc w:val="left"/>
        <w:rPr>
          <w:color w:val="00B0F0"/>
          <w:sz w:val="28"/>
          <w:szCs w:val="28"/>
        </w:rPr>
      </w:pPr>
      <w:r>
        <w:rPr>
          <w:color w:val="00B0F0"/>
          <w:sz w:val="28"/>
          <w:szCs w:val="28"/>
        </w:rPr>
        <w:t>NIEDERSACHSENS MINSTERPRÄSIDENT LIES INFORMIERT SICH ÜBER SERIELLE MAUERWERKSPRODUKTION MIT KALKSANDSTEIN</w:t>
      </w:r>
    </w:p>
    <w:p w14:paraId="3067BF77" w14:textId="77777777" w:rsidR="00632FA9" w:rsidRPr="0028415F" w:rsidRDefault="00632FA9" w:rsidP="00632FA9">
      <w:pPr>
        <w:spacing w:line="240" w:lineRule="auto"/>
        <w:jc w:val="both"/>
        <w:rPr>
          <w:b/>
          <w:sz w:val="24"/>
          <w:szCs w:val="24"/>
        </w:rPr>
      </w:pPr>
    </w:p>
    <w:p w14:paraId="4CC44AC7" w14:textId="5A50958C" w:rsidR="00BA4161" w:rsidRPr="00084670" w:rsidRDefault="00926639" w:rsidP="00A140F9">
      <w:pPr>
        <w:spacing w:after="240"/>
        <w:jc w:val="both"/>
        <w:rPr>
          <w:bCs/>
          <w:i/>
          <w:iCs/>
          <w:sz w:val="28"/>
          <w:szCs w:val="28"/>
        </w:rPr>
      </w:pPr>
      <w:r w:rsidRPr="00926639">
        <w:rPr>
          <w:b/>
          <w:sz w:val="28"/>
          <w:szCs w:val="28"/>
        </w:rPr>
        <w:t>Bezahlbaren Wohnungsbau beschleunigen</w:t>
      </w:r>
    </w:p>
    <w:p w14:paraId="44493C02" w14:textId="0BF776E5" w:rsidR="007914F8" w:rsidRPr="007914F8" w:rsidRDefault="009D6270" w:rsidP="007914F8">
      <w:pPr>
        <w:jc w:val="both"/>
        <w:rPr>
          <w:b/>
          <w:szCs w:val="22"/>
        </w:rPr>
      </w:pPr>
      <w:r w:rsidRPr="009D6270">
        <w:rPr>
          <w:b/>
          <w:szCs w:val="22"/>
        </w:rPr>
        <w:t xml:space="preserve">Hannover – </w:t>
      </w:r>
      <w:r w:rsidR="000708B2" w:rsidRPr="000708B2">
        <w:rPr>
          <w:b/>
          <w:szCs w:val="22"/>
        </w:rPr>
        <w:t>Anlässlich seines Besuchs bei den Emsländer Baustoffwerken in Haren (Ems) hat sich der niedersächsische Ministerpräsident Olaf Lies</w:t>
      </w:r>
      <w:r w:rsidR="0026315D">
        <w:rPr>
          <w:b/>
          <w:szCs w:val="22"/>
        </w:rPr>
        <w:t xml:space="preserve"> (SPD)</w:t>
      </w:r>
      <w:r w:rsidR="000708B2" w:rsidRPr="000708B2">
        <w:rPr>
          <w:b/>
          <w:szCs w:val="22"/>
        </w:rPr>
        <w:t xml:space="preserve"> über moderne Produktionsverfahren im Mauerwerksbau informiert. Im Mittelpunkt stand die serielle Vorfertigung von </w:t>
      </w:r>
      <w:r w:rsidR="00DA5CD6">
        <w:rPr>
          <w:b/>
          <w:szCs w:val="22"/>
        </w:rPr>
        <w:t>Wandtafeln</w:t>
      </w:r>
      <w:r w:rsidR="00DA5CD6" w:rsidRPr="000708B2">
        <w:rPr>
          <w:b/>
          <w:szCs w:val="22"/>
        </w:rPr>
        <w:t xml:space="preserve"> </w:t>
      </w:r>
      <w:r w:rsidR="000708B2" w:rsidRPr="000708B2">
        <w:rPr>
          <w:b/>
          <w:szCs w:val="22"/>
        </w:rPr>
        <w:t>aus Kalksandstein, die eine beschleunigte und qualitätsgesicherte Bauweise ermöglicht.</w:t>
      </w:r>
    </w:p>
    <w:p w14:paraId="691A4472" w14:textId="77777777" w:rsidR="00013C0B" w:rsidRDefault="00013C0B" w:rsidP="007914F8">
      <w:pPr>
        <w:jc w:val="both"/>
        <w:rPr>
          <w:bCs/>
          <w:szCs w:val="22"/>
        </w:rPr>
      </w:pPr>
    </w:p>
    <w:p w14:paraId="161CE833" w14:textId="77777777" w:rsidR="000708B2" w:rsidRPr="000708B2" w:rsidRDefault="000708B2" w:rsidP="000708B2">
      <w:pPr>
        <w:jc w:val="both"/>
        <w:rPr>
          <w:bCs/>
          <w:szCs w:val="22"/>
        </w:rPr>
      </w:pPr>
      <w:r w:rsidRPr="000708B2">
        <w:rPr>
          <w:bCs/>
          <w:szCs w:val="22"/>
        </w:rPr>
        <w:t>Die Kalksandsteinindustrie sieht in industriellen und teilindustriellen Bauverfahren eine wichtige Ergänzung zur konventionellen Bauweise, um den anhaltend hohen Wohnraumbedarf in Deutschland zu decken. Kalksandstein ist seit Jahrzehnten ein bewährter Wandbaustoff im Wohnungsbau und verbindet Tragfähigkeit, Schallschutz, Brandschutz und Ressourceneffizienz mit einer hohen Wirtschaftlichkeit.</w:t>
      </w:r>
    </w:p>
    <w:p w14:paraId="6E049FA0" w14:textId="77777777" w:rsidR="000708B2" w:rsidRPr="000708B2" w:rsidRDefault="000708B2" w:rsidP="000708B2">
      <w:pPr>
        <w:jc w:val="both"/>
        <w:rPr>
          <w:bCs/>
          <w:szCs w:val="22"/>
        </w:rPr>
      </w:pPr>
    </w:p>
    <w:p w14:paraId="426CB8AF" w14:textId="2FB31F0C" w:rsidR="000708B2" w:rsidRPr="000708B2" w:rsidRDefault="000708B2" w:rsidP="000708B2">
      <w:pPr>
        <w:jc w:val="both"/>
        <w:rPr>
          <w:b/>
          <w:szCs w:val="22"/>
        </w:rPr>
      </w:pPr>
      <w:r w:rsidRPr="000708B2">
        <w:rPr>
          <w:b/>
          <w:szCs w:val="22"/>
        </w:rPr>
        <w:t>Serielle Vorfertigung als ein Baustein moderner Bauprozesse</w:t>
      </w:r>
    </w:p>
    <w:p w14:paraId="5FF5D947" w14:textId="77777777" w:rsidR="000708B2" w:rsidRPr="000708B2" w:rsidRDefault="000708B2" w:rsidP="000708B2">
      <w:pPr>
        <w:jc w:val="both"/>
        <w:rPr>
          <w:bCs/>
          <w:szCs w:val="22"/>
        </w:rPr>
      </w:pPr>
    </w:p>
    <w:p w14:paraId="759D7279" w14:textId="16B16E28" w:rsidR="000708B2" w:rsidRPr="000708B2" w:rsidRDefault="000708B2" w:rsidP="00154C52">
      <w:pPr>
        <w:jc w:val="both"/>
        <w:rPr>
          <w:bCs/>
          <w:szCs w:val="22"/>
        </w:rPr>
      </w:pPr>
      <w:r w:rsidRPr="000708B2">
        <w:rPr>
          <w:bCs/>
          <w:szCs w:val="22"/>
        </w:rPr>
        <w:t xml:space="preserve">Bei den Emsländer Baustoffwerken werden </w:t>
      </w:r>
      <w:r w:rsidR="0026315D">
        <w:rPr>
          <w:bCs/>
          <w:szCs w:val="22"/>
        </w:rPr>
        <w:t>seit 2024 neben der</w:t>
      </w:r>
      <w:r w:rsidR="00154C52">
        <w:rPr>
          <w:bCs/>
          <w:szCs w:val="22"/>
        </w:rPr>
        <w:t xml:space="preserve"> klassischen Mauersteinproduktion</w:t>
      </w:r>
      <w:r w:rsidR="0028415F">
        <w:rPr>
          <w:bCs/>
          <w:szCs w:val="22"/>
        </w:rPr>
        <w:t xml:space="preserve"> </w:t>
      </w:r>
      <w:r w:rsidR="0026315D">
        <w:rPr>
          <w:bCs/>
          <w:szCs w:val="22"/>
        </w:rPr>
        <w:t xml:space="preserve">auch </w:t>
      </w:r>
      <w:r w:rsidRPr="000708B2">
        <w:rPr>
          <w:bCs/>
          <w:szCs w:val="22"/>
        </w:rPr>
        <w:t>Mauerwerkstafeln aus Kalksandstein unter werkseitig kontrollierten Bedingungen vorgefertigt und auf der Baustelle montiert. Durch die Kombination aus digitaler Planung und automatisierter Produktion entstehen Bauelemente, die Abläufe auf der Baustelle planbarer machen und Bauzeiten verkürzen können.</w:t>
      </w:r>
    </w:p>
    <w:p w14:paraId="343D8B90" w14:textId="77777777" w:rsidR="000708B2" w:rsidRPr="000708B2" w:rsidRDefault="000708B2" w:rsidP="000708B2">
      <w:pPr>
        <w:jc w:val="both"/>
        <w:rPr>
          <w:bCs/>
          <w:szCs w:val="22"/>
        </w:rPr>
      </w:pPr>
    </w:p>
    <w:p w14:paraId="381FD3AD" w14:textId="412E3256" w:rsidR="000708B2" w:rsidRPr="000708B2" w:rsidRDefault="000708B2" w:rsidP="000708B2">
      <w:pPr>
        <w:jc w:val="both"/>
        <w:rPr>
          <w:bCs/>
          <w:szCs w:val="22"/>
        </w:rPr>
      </w:pPr>
      <w:r w:rsidRPr="000708B2">
        <w:rPr>
          <w:bCs/>
          <w:szCs w:val="22"/>
        </w:rPr>
        <w:t xml:space="preserve">„Die werkseitige Vorfertigung ermöglicht eine gleichbleibend hohe Ausführungsqualität und reduziert Schnittstellen auf der Baustelle“, erklärt Dipl.-Ing. Cornelius de Boer, geschäftsführender Gesellschafter der Emsländer Baustoffwerke. „Insbesondere bei mehrgeschossigen Wohngebäuden profitieren Bauherren von der </w:t>
      </w:r>
      <w:r w:rsidR="0026315D">
        <w:rPr>
          <w:bCs/>
          <w:szCs w:val="22"/>
        </w:rPr>
        <w:t xml:space="preserve">hohen </w:t>
      </w:r>
      <w:r w:rsidRPr="000708B2">
        <w:rPr>
          <w:bCs/>
          <w:szCs w:val="22"/>
        </w:rPr>
        <w:t>Maßgenauigkeit und der zügigen Montage der Wandtafeln.“</w:t>
      </w:r>
    </w:p>
    <w:p w14:paraId="38086ED0" w14:textId="77777777" w:rsidR="000708B2" w:rsidRPr="000708B2" w:rsidRDefault="000708B2" w:rsidP="000708B2">
      <w:pPr>
        <w:jc w:val="both"/>
        <w:rPr>
          <w:bCs/>
          <w:szCs w:val="22"/>
        </w:rPr>
      </w:pPr>
    </w:p>
    <w:p w14:paraId="368FE8AC" w14:textId="5FD6F608" w:rsidR="000708B2" w:rsidRPr="000708B2" w:rsidRDefault="000708B2" w:rsidP="000708B2">
      <w:pPr>
        <w:jc w:val="both"/>
        <w:rPr>
          <w:bCs/>
          <w:szCs w:val="22"/>
        </w:rPr>
      </w:pPr>
      <w:r w:rsidRPr="000708B2">
        <w:rPr>
          <w:bCs/>
          <w:szCs w:val="22"/>
        </w:rPr>
        <w:lastRenderedPageBreak/>
        <w:t xml:space="preserve">Serielle Vorfertigung ist dabei eine von mehreren technologischen Entwicklungen innerhalb der Kalksandsteinindustrie, mit denen Bauprozesse effizienter gestaltet werden können. Neben vorgefertigten Mauerwerkselementen existieren weitere </w:t>
      </w:r>
      <w:r w:rsidR="0026315D">
        <w:rPr>
          <w:bCs/>
          <w:szCs w:val="22"/>
        </w:rPr>
        <w:t xml:space="preserve">bewährte </w:t>
      </w:r>
      <w:r w:rsidRPr="000708B2">
        <w:rPr>
          <w:bCs/>
          <w:szCs w:val="22"/>
        </w:rPr>
        <w:t>Systemlösungen, die auf unterschiedliche Anforderungen im Wohnungsbau zugeschnitten sind.</w:t>
      </w:r>
    </w:p>
    <w:p w14:paraId="49DDD06C" w14:textId="77777777" w:rsidR="000708B2" w:rsidRPr="000708B2" w:rsidRDefault="000708B2" w:rsidP="000708B2">
      <w:pPr>
        <w:jc w:val="both"/>
        <w:rPr>
          <w:bCs/>
          <w:szCs w:val="22"/>
        </w:rPr>
      </w:pPr>
    </w:p>
    <w:p w14:paraId="5D919314" w14:textId="293AB45D" w:rsidR="000708B2" w:rsidRPr="000708B2" w:rsidRDefault="000708B2" w:rsidP="000708B2">
      <w:pPr>
        <w:jc w:val="both"/>
        <w:rPr>
          <w:b/>
          <w:szCs w:val="22"/>
        </w:rPr>
      </w:pPr>
      <w:r w:rsidRPr="000708B2">
        <w:rPr>
          <w:b/>
          <w:szCs w:val="22"/>
        </w:rPr>
        <w:t>Investition in die Zukunft des Wohnungsbaus</w:t>
      </w:r>
    </w:p>
    <w:p w14:paraId="34C449EC" w14:textId="77777777" w:rsidR="000708B2" w:rsidRPr="000708B2" w:rsidRDefault="000708B2" w:rsidP="000708B2">
      <w:pPr>
        <w:jc w:val="both"/>
        <w:rPr>
          <w:bCs/>
          <w:szCs w:val="22"/>
        </w:rPr>
      </w:pPr>
    </w:p>
    <w:p w14:paraId="6954AC89" w14:textId="017A6B49" w:rsidR="000708B2" w:rsidRPr="000708B2" w:rsidRDefault="000708B2" w:rsidP="000708B2">
      <w:pPr>
        <w:jc w:val="both"/>
        <w:rPr>
          <w:bCs/>
          <w:szCs w:val="22"/>
        </w:rPr>
      </w:pPr>
      <w:r w:rsidRPr="000708B2">
        <w:rPr>
          <w:bCs/>
          <w:szCs w:val="22"/>
        </w:rPr>
        <w:t xml:space="preserve">Die Emsländer Baustoffwerke haben in den Ausbau ihrer Produktionskapazitäten für vorgefertigte Mauerwerkselemente rund </w:t>
      </w:r>
      <w:r w:rsidR="0026315D">
        <w:rPr>
          <w:bCs/>
          <w:szCs w:val="22"/>
        </w:rPr>
        <w:t>zehn</w:t>
      </w:r>
      <w:r w:rsidRPr="000708B2">
        <w:rPr>
          <w:bCs/>
          <w:szCs w:val="22"/>
        </w:rPr>
        <w:t xml:space="preserve"> Millionen Euro investiert.</w:t>
      </w:r>
    </w:p>
    <w:p w14:paraId="706C00BF" w14:textId="77777777" w:rsidR="000708B2" w:rsidRPr="000708B2" w:rsidRDefault="000708B2" w:rsidP="000708B2">
      <w:pPr>
        <w:jc w:val="both"/>
        <w:rPr>
          <w:bCs/>
          <w:szCs w:val="22"/>
        </w:rPr>
      </w:pPr>
    </w:p>
    <w:p w14:paraId="7A659EB0" w14:textId="59002B94" w:rsidR="000708B2" w:rsidRPr="000708B2" w:rsidRDefault="000708B2" w:rsidP="000708B2">
      <w:pPr>
        <w:jc w:val="both"/>
        <w:rPr>
          <w:bCs/>
          <w:szCs w:val="22"/>
        </w:rPr>
      </w:pPr>
      <w:r w:rsidRPr="000708B2">
        <w:rPr>
          <w:bCs/>
          <w:szCs w:val="22"/>
        </w:rPr>
        <w:t>„</w:t>
      </w:r>
      <w:r w:rsidR="0026315D">
        <w:rPr>
          <w:bCs/>
          <w:szCs w:val="22"/>
        </w:rPr>
        <w:t xml:space="preserve">Unsere Investition </w:t>
      </w:r>
      <w:r w:rsidRPr="000708B2">
        <w:rPr>
          <w:bCs/>
          <w:szCs w:val="22"/>
        </w:rPr>
        <w:t>in moderne Fertigungstechnologien</w:t>
      </w:r>
      <w:r w:rsidR="0026315D">
        <w:rPr>
          <w:bCs/>
          <w:szCs w:val="22"/>
        </w:rPr>
        <w:t xml:space="preserve"> erfolgte auch in wirtschaftlich anspruchsvollen Zeiten</w:t>
      </w:r>
      <w:r w:rsidRPr="000708B2">
        <w:rPr>
          <w:bCs/>
          <w:szCs w:val="22"/>
        </w:rPr>
        <w:t xml:space="preserve">, weil wir vom Baustoff Kalksandstein und von seiner Bedeutung für den Wohnungsbau überzeugt sind“, sagt Dipl.-Kfm. Bernhard Göcking, geschäftsführender Gesellschafter der Emsländer Baustoffwerke. „Der Bedarf an bezahlbarem Wohnraum </w:t>
      </w:r>
      <w:r w:rsidR="0026315D">
        <w:rPr>
          <w:bCs/>
          <w:szCs w:val="22"/>
        </w:rPr>
        <w:t xml:space="preserve">in unserer Region </w:t>
      </w:r>
      <w:r w:rsidRPr="000708B2">
        <w:rPr>
          <w:bCs/>
          <w:szCs w:val="22"/>
        </w:rPr>
        <w:t>bleibt hoch. Industrielle Fertigungsprozesse können dazu beitragen, Bauzeiten zu verkürzen und Projekte wirtschaftlich umzusetzen.“</w:t>
      </w:r>
    </w:p>
    <w:p w14:paraId="2785B728" w14:textId="77777777" w:rsidR="000708B2" w:rsidRPr="000708B2" w:rsidRDefault="000708B2" w:rsidP="000708B2">
      <w:pPr>
        <w:jc w:val="both"/>
        <w:rPr>
          <w:bCs/>
          <w:szCs w:val="22"/>
        </w:rPr>
      </w:pPr>
    </w:p>
    <w:p w14:paraId="4FD03EB0" w14:textId="1F451F23" w:rsidR="000708B2" w:rsidRPr="000708B2" w:rsidRDefault="000708B2" w:rsidP="000708B2">
      <w:pPr>
        <w:jc w:val="both"/>
        <w:rPr>
          <w:b/>
          <w:szCs w:val="22"/>
        </w:rPr>
      </w:pPr>
      <w:r w:rsidRPr="000708B2">
        <w:rPr>
          <w:b/>
          <w:szCs w:val="22"/>
        </w:rPr>
        <w:t xml:space="preserve">Kalksandstein bleibt </w:t>
      </w:r>
      <w:r w:rsidR="0026315D">
        <w:rPr>
          <w:b/>
          <w:szCs w:val="22"/>
        </w:rPr>
        <w:t xml:space="preserve">Marktführer </w:t>
      </w:r>
      <w:r w:rsidRPr="000708B2">
        <w:rPr>
          <w:b/>
          <w:szCs w:val="22"/>
        </w:rPr>
        <w:t xml:space="preserve">im </w:t>
      </w:r>
      <w:r w:rsidR="0026315D">
        <w:rPr>
          <w:b/>
          <w:szCs w:val="22"/>
        </w:rPr>
        <w:t xml:space="preserve">mehrgeschossigen </w:t>
      </w:r>
      <w:r w:rsidRPr="000708B2">
        <w:rPr>
          <w:b/>
          <w:szCs w:val="22"/>
        </w:rPr>
        <w:t>Wohnungsbau</w:t>
      </w:r>
    </w:p>
    <w:p w14:paraId="0301D8E2" w14:textId="77777777" w:rsidR="000708B2" w:rsidRPr="000708B2" w:rsidRDefault="000708B2" w:rsidP="000708B2">
      <w:pPr>
        <w:jc w:val="both"/>
        <w:rPr>
          <w:bCs/>
          <w:szCs w:val="22"/>
        </w:rPr>
      </w:pPr>
    </w:p>
    <w:p w14:paraId="78E9FBA3" w14:textId="2FDBA469" w:rsidR="000708B2" w:rsidRPr="0028415F" w:rsidRDefault="000708B2" w:rsidP="0028415F">
      <w:pPr>
        <w:shd w:val="clear" w:color="auto" w:fill="FFFFFF"/>
        <w:overflowPunct/>
        <w:autoSpaceDE/>
        <w:autoSpaceDN/>
        <w:adjustRightInd/>
        <w:jc w:val="both"/>
        <w:rPr>
          <w:rFonts w:cs="Arial"/>
          <w:color w:val="000000"/>
          <w:szCs w:val="22"/>
          <w:shd w:val="clear" w:color="auto" w:fill="FFFFFF"/>
        </w:rPr>
      </w:pPr>
      <w:r w:rsidRPr="000708B2">
        <w:rPr>
          <w:bCs/>
          <w:szCs w:val="22"/>
        </w:rPr>
        <w:t xml:space="preserve">Nach aktuellen Marktzahlen behauptete Kalksandstein auch 2024 seine führende Position im deutschen Mauerwerksbau. </w:t>
      </w:r>
      <w:r w:rsidR="0026315D" w:rsidRPr="0026315D">
        <w:rPr>
          <w:bCs/>
          <w:szCs w:val="22"/>
        </w:rPr>
        <w:t>Nach Zahlen des Statistischen Bundesamtes (Destatis) für das Jahr 2024 ist Kalksandstein bei rund 34 Prozent aller 12.663 fertiggestellten Wohngebäude mit drei oder mehr Wohneinheiten der meistverwendete Baustoff – deutlich vor Stahlbeton, Ziegel, Porenbeton und Holz</w:t>
      </w:r>
      <w:r w:rsidR="0026315D" w:rsidRPr="00154C52">
        <w:rPr>
          <w:bCs/>
          <w:szCs w:val="22"/>
        </w:rPr>
        <w:t xml:space="preserve">. </w:t>
      </w:r>
      <w:r w:rsidR="0028415F" w:rsidRPr="00154C52">
        <w:rPr>
          <w:rFonts w:cs="Arial"/>
          <w:szCs w:val="22"/>
          <w:shd w:val="clear" w:color="auto" w:fill="FFFFFF"/>
        </w:rPr>
        <w:t xml:space="preserve">Auch beim Gesamtvolumen liegt Kalksandstein klar vorne: Von 55,41 Millionen m³ fertiggestelltem umbautem Raum entfallen knapp 38 Prozent auf Kalksandstein. </w:t>
      </w:r>
      <w:r w:rsidR="0026315D" w:rsidRPr="0026315D">
        <w:rPr>
          <w:bCs/>
          <w:szCs w:val="22"/>
        </w:rPr>
        <w:t>Damit ist der massive Wandbaustoff bereits das zwölfte Jahr in Folge Marktführer in diesem Segment.</w:t>
      </w:r>
      <w:r w:rsidR="0026315D">
        <w:rPr>
          <w:bCs/>
          <w:szCs w:val="22"/>
        </w:rPr>
        <w:t xml:space="preserve"> </w:t>
      </w:r>
      <w:r w:rsidRPr="000708B2">
        <w:rPr>
          <w:bCs/>
          <w:szCs w:val="22"/>
        </w:rPr>
        <w:t>Seine bauphysikalischen Eigenschaften, die regionale Rohstoffbasis sowie die lange Nutzungsdauer von Kalksandstein tragen wesentlich zur Nachhaltigkeit von Wohngebäuden bei.</w:t>
      </w:r>
    </w:p>
    <w:p w14:paraId="43679C7F" w14:textId="77777777" w:rsidR="000708B2" w:rsidRPr="00154C52" w:rsidRDefault="000708B2" w:rsidP="000708B2">
      <w:pPr>
        <w:jc w:val="both"/>
        <w:rPr>
          <w:bCs/>
          <w:szCs w:val="22"/>
        </w:rPr>
      </w:pPr>
    </w:p>
    <w:p w14:paraId="6FF91365" w14:textId="77777777" w:rsidR="0028415F" w:rsidRPr="00154C52" w:rsidRDefault="0028415F" w:rsidP="000708B2">
      <w:pPr>
        <w:jc w:val="both"/>
        <w:rPr>
          <w:rFonts w:cs="Arial"/>
          <w:szCs w:val="22"/>
          <w:shd w:val="clear" w:color="auto" w:fill="FFFFFF"/>
        </w:rPr>
      </w:pPr>
      <w:r w:rsidRPr="00154C52">
        <w:rPr>
          <w:rFonts w:cs="Arial"/>
          <w:szCs w:val="22"/>
          <w:shd w:val="clear" w:color="auto" w:fill="FFFFFF"/>
        </w:rPr>
        <w:t xml:space="preserve">Kalksandstein steht für natürliche Rohstoffe, hohe Tragfähigkeit und dauerhafte Wirtschaftlichkeit. Gleichzeitig treibt die Branche Innovationen für eine nachhaltige Baukultur aktiv voran – von kreislaufgerechter Produktion über digitale Planung bis hin zu energieeffizienter Fertigung. </w:t>
      </w:r>
    </w:p>
    <w:p w14:paraId="4B4B3DEC" w14:textId="77777777" w:rsidR="0028415F" w:rsidRPr="00154C52" w:rsidRDefault="0028415F" w:rsidP="000708B2">
      <w:pPr>
        <w:jc w:val="both"/>
        <w:rPr>
          <w:rFonts w:cs="Arial"/>
          <w:szCs w:val="22"/>
          <w:shd w:val="clear" w:color="auto" w:fill="FFFFFF"/>
        </w:rPr>
      </w:pPr>
    </w:p>
    <w:p w14:paraId="7D3A1DF1" w14:textId="54408C17" w:rsidR="000708B2" w:rsidRDefault="000764AE" w:rsidP="000708B2">
      <w:pPr>
        <w:jc w:val="both"/>
        <w:rPr>
          <w:bCs/>
          <w:szCs w:val="22"/>
        </w:rPr>
      </w:pPr>
      <w:r w:rsidRPr="000764AE">
        <w:rPr>
          <w:bCs/>
          <w:szCs w:val="22"/>
        </w:rPr>
        <w:t xml:space="preserve">„Deutschland braucht mehr Tempo im Wohnungsbau – aber vor allem verlässliche Rahmenbedingungen. Investitionen in moderne Fertigungstechnologien rechnen sich nur, wenn Förderprogramme, Bauordnungsrecht und Genehmigungsverfahren planbar und dauerhaft </w:t>
      </w:r>
      <w:r w:rsidRPr="000764AE">
        <w:rPr>
          <w:bCs/>
          <w:szCs w:val="22"/>
        </w:rPr>
        <w:lastRenderedPageBreak/>
        <w:t>angelegt sind. Kalksandstein steht bereit – jetzt muss die Politik die richtigen Leitplanken setzen“, betont Roland Meißner, Geschäftsführer des Bundesverbands Kalksandsteinindustrie.</w:t>
      </w:r>
    </w:p>
    <w:p w14:paraId="15D560AC" w14:textId="77777777" w:rsidR="000764AE" w:rsidRPr="000708B2" w:rsidRDefault="000764AE" w:rsidP="000708B2">
      <w:pPr>
        <w:jc w:val="both"/>
        <w:rPr>
          <w:bCs/>
          <w:szCs w:val="22"/>
        </w:rPr>
      </w:pPr>
    </w:p>
    <w:p w14:paraId="502092D6" w14:textId="399B985E" w:rsidR="00BC3F65" w:rsidRDefault="000708B2" w:rsidP="000708B2">
      <w:pPr>
        <w:jc w:val="both"/>
      </w:pPr>
      <w:r w:rsidRPr="000708B2">
        <w:rPr>
          <w:bCs/>
          <w:szCs w:val="22"/>
        </w:rPr>
        <w:t>Der Bundesverband Kalksandsteinindustrie begrüßt Initiativen, die das serielle und industrielle Bauen stärken und zugleich auf bewährte, mineralische Baustoffe setzen. Entscheidend sei, Bauprozesse insgesamt effizienter zu gestalten und Planungssicherheit für Investoren, Kommunen und Bauherren zu erhöhen.</w:t>
      </w:r>
    </w:p>
    <w:bookmarkEnd w:id="0"/>
    <w:p w14:paraId="416C5F82" w14:textId="77777777" w:rsidR="000708B2" w:rsidRDefault="000708B2" w:rsidP="00873806">
      <w:pPr>
        <w:pStyle w:val="Default"/>
        <w:tabs>
          <w:tab w:val="left" w:pos="3300"/>
        </w:tabs>
        <w:spacing w:line="360" w:lineRule="auto"/>
        <w:jc w:val="both"/>
        <w:rPr>
          <w:sz w:val="22"/>
          <w:szCs w:val="22"/>
        </w:rPr>
      </w:pPr>
    </w:p>
    <w:p w14:paraId="111DC92C" w14:textId="735D6C28"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0764AE">
        <w:rPr>
          <w:sz w:val="22"/>
          <w:szCs w:val="22"/>
        </w:rPr>
        <w:t>4.</w:t>
      </w:r>
      <w:r w:rsidR="00154C52">
        <w:rPr>
          <w:sz w:val="22"/>
          <w:szCs w:val="22"/>
        </w:rPr>
        <w:t>515</w:t>
      </w:r>
    </w:p>
    <w:p w14:paraId="0FE2A4E7" w14:textId="7B2CC2F2" w:rsidR="00266075" w:rsidRDefault="00266075" w:rsidP="00873806">
      <w:pPr>
        <w:pStyle w:val="Default"/>
        <w:tabs>
          <w:tab w:val="left" w:pos="3300"/>
        </w:tabs>
        <w:spacing w:line="360" w:lineRule="auto"/>
        <w:jc w:val="both"/>
        <w:rPr>
          <w:sz w:val="22"/>
          <w:szCs w:val="22"/>
        </w:rPr>
      </w:pPr>
    </w:p>
    <w:p w14:paraId="20DB3ACB" w14:textId="6451D2E9" w:rsidR="0043208C" w:rsidRDefault="0043208C" w:rsidP="00873806">
      <w:pPr>
        <w:pStyle w:val="Default"/>
        <w:tabs>
          <w:tab w:val="left" w:pos="3300"/>
        </w:tabs>
        <w:spacing w:line="360" w:lineRule="auto"/>
        <w:jc w:val="both"/>
        <w:rPr>
          <w:sz w:val="22"/>
          <w:szCs w:val="22"/>
        </w:rPr>
      </w:pPr>
      <w:r>
        <w:rPr>
          <w:noProof/>
          <w:sz w:val="22"/>
          <w:szCs w:val="22"/>
        </w:rPr>
        <w:drawing>
          <wp:inline distT="0" distB="0" distL="0" distR="0" wp14:anchorId="32152171" wp14:editId="427F0242">
            <wp:extent cx="5944223" cy="3962400"/>
            <wp:effectExtent l="0" t="0" r="0" b="0"/>
            <wp:docPr id="1355946396" name="Grafik 1" descr="The image shows a presentation setting with a white tablecloth, featuring individuals in professional attire, and a backdrop with text related to construction materials, environmental initiatives, and a German company's websit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46396" name="Grafik 1" descr="The image shows a presentation setting with a white tablecloth, featuring individuals in professional attire, and a backdrop with text related to construction materials, environmental initiatives, and a German company's website.&#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3619" cy="3988661"/>
                    </a:xfrm>
                    <a:prstGeom prst="rect">
                      <a:avLst/>
                    </a:prstGeom>
                  </pic:spPr>
                </pic:pic>
              </a:graphicData>
            </a:graphic>
          </wp:inline>
        </w:drawing>
      </w:r>
    </w:p>
    <w:p w14:paraId="5059DAB1" w14:textId="77777777" w:rsidR="0043208C" w:rsidRDefault="0043208C" w:rsidP="00873806">
      <w:pPr>
        <w:pStyle w:val="Default"/>
        <w:tabs>
          <w:tab w:val="left" w:pos="3300"/>
        </w:tabs>
        <w:spacing w:line="360" w:lineRule="auto"/>
        <w:jc w:val="both"/>
        <w:rPr>
          <w:sz w:val="22"/>
          <w:szCs w:val="22"/>
        </w:rPr>
      </w:pPr>
    </w:p>
    <w:p w14:paraId="333163F8" w14:textId="2C2CB9D7" w:rsidR="00CD34A1" w:rsidRPr="00EA1B24" w:rsidRDefault="00CD34A1" w:rsidP="00CD34A1">
      <w:pPr>
        <w:rPr>
          <w:bCs/>
          <w:color w:val="000000"/>
          <w:sz w:val="18"/>
          <w:szCs w:val="18"/>
        </w:rPr>
      </w:pPr>
      <w:r w:rsidRPr="00EA1B24">
        <w:rPr>
          <w:b/>
          <w:color w:val="000000"/>
          <w:sz w:val="18"/>
          <w:szCs w:val="18"/>
        </w:rPr>
        <w:t xml:space="preserve">BILD </w:t>
      </w:r>
      <w:r w:rsidR="003754DE" w:rsidRPr="00EA1B24">
        <w:rPr>
          <w:b/>
          <w:color w:val="000000"/>
          <w:sz w:val="18"/>
          <w:szCs w:val="18"/>
        </w:rPr>
        <w:t>0</w:t>
      </w:r>
      <w:r w:rsidRPr="00EA1B24">
        <w:rPr>
          <w:b/>
          <w:color w:val="000000"/>
          <w:sz w:val="18"/>
          <w:szCs w:val="18"/>
        </w:rPr>
        <w:t xml:space="preserve">1: </w:t>
      </w:r>
    </w:p>
    <w:p w14:paraId="17FC1F20" w14:textId="7CEA3A37" w:rsidR="00D004FB" w:rsidRDefault="00D004FB" w:rsidP="00873806">
      <w:pPr>
        <w:rPr>
          <w:bCs/>
          <w:color w:val="000000"/>
          <w:sz w:val="18"/>
          <w:szCs w:val="18"/>
        </w:rPr>
      </w:pPr>
    </w:p>
    <w:p w14:paraId="5041BDBA" w14:textId="5D7B1245" w:rsidR="0086687C" w:rsidRPr="0016524F" w:rsidRDefault="0086687C" w:rsidP="0009686E">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43208C">
        <w:rPr>
          <w:rFonts w:cs="Arial"/>
          <w:color w:val="000000"/>
          <w:sz w:val="20"/>
        </w:rPr>
        <w:t xml:space="preserve">Niedersachsens Ministerpräsident Olaf Lies (SPD) würdigte bei seinem Besuch der </w:t>
      </w:r>
      <w:r w:rsidR="0043208C" w:rsidRPr="0043208C">
        <w:rPr>
          <w:rFonts w:cs="Arial"/>
          <w:color w:val="000000"/>
          <w:sz w:val="20"/>
        </w:rPr>
        <w:t>Emsländer Baustoffwerke GmbH &amp; Co. KG</w:t>
      </w:r>
      <w:r w:rsidR="0043208C">
        <w:rPr>
          <w:rFonts w:cs="Arial"/>
          <w:color w:val="000000"/>
          <w:sz w:val="20"/>
        </w:rPr>
        <w:t xml:space="preserve"> den Mut der Gesellschafter auch wirtschaftlich herausfordernden Zeiten in neue Technologien zu investieren.</w:t>
      </w:r>
    </w:p>
    <w:p w14:paraId="05186EDA" w14:textId="1EFC0A08"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sidR="0043208C">
        <w:rPr>
          <w:rFonts w:cs="Arial"/>
          <w:bCs/>
          <w:color w:val="000000"/>
          <w:sz w:val="20"/>
        </w:rPr>
        <w:t>/ Tobias Bruns</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4059B0BE" w14:textId="010BC324" w:rsidR="00FE552E" w:rsidRDefault="00FE552E" w:rsidP="0086687C">
      <w:pPr>
        <w:overflowPunct/>
        <w:autoSpaceDE/>
        <w:autoSpaceDN/>
        <w:adjustRightInd/>
        <w:spacing w:line="300" w:lineRule="exact"/>
        <w:textAlignment w:val="auto"/>
        <w:rPr>
          <w:rFonts w:cs="Arial"/>
          <w:bCs/>
          <w:color w:val="000000"/>
          <w:sz w:val="20"/>
        </w:rPr>
      </w:pPr>
    </w:p>
    <w:p w14:paraId="56D173C2" w14:textId="77777777" w:rsidR="0043208C" w:rsidRDefault="0043208C" w:rsidP="0086687C">
      <w:pPr>
        <w:overflowPunct/>
        <w:autoSpaceDE/>
        <w:autoSpaceDN/>
        <w:adjustRightInd/>
        <w:spacing w:line="300" w:lineRule="exact"/>
        <w:textAlignment w:val="auto"/>
        <w:rPr>
          <w:rFonts w:cs="Arial"/>
          <w:bCs/>
          <w:color w:val="000000"/>
          <w:sz w:val="20"/>
        </w:rPr>
      </w:pPr>
    </w:p>
    <w:p w14:paraId="4E062175" w14:textId="77777777" w:rsidR="0043208C" w:rsidRDefault="0043208C" w:rsidP="0086687C">
      <w:pPr>
        <w:overflowPunct/>
        <w:autoSpaceDE/>
        <w:autoSpaceDN/>
        <w:adjustRightInd/>
        <w:spacing w:line="300" w:lineRule="exact"/>
        <w:textAlignment w:val="auto"/>
        <w:rPr>
          <w:rFonts w:cs="Arial"/>
          <w:bCs/>
          <w:color w:val="000000"/>
          <w:sz w:val="20"/>
        </w:rPr>
      </w:pPr>
    </w:p>
    <w:p w14:paraId="25F349B9" w14:textId="77777777" w:rsidR="0043208C" w:rsidRDefault="0043208C" w:rsidP="0086687C">
      <w:pPr>
        <w:overflowPunct/>
        <w:autoSpaceDE/>
        <w:autoSpaceDN/>
        <w:adjustRightInd/>
        <w:spacing w:line="300" w:lineRule="exact"/>
        <w:textAlignment w:val="auto"/>
        <w:rPr>
          <w:rFonts w:cs="Arial"/>
          <w:bCs/>
          <w:color w:val="000000"/>
          <w:sz w:val="20"/>
        </w:rPr>
      </w:pPr>
    </w:p>
    <w:p w14:paraId="5A2C0835" w14:textId="77777777" w:rsidR="0043208C" w:rsidRDefault="0043208C" w:rsidP="0086687C">
      <w:pPr>
        <w:overflowPunct/>
        <w:autoSpaceDE/>
        <w:autoSpaceDN/>
        <w:adjustRightInd/>
        <w:spacing w:line="300" w:lineRule="exact"/>
        <w:textAlignment w:val="auto"/>
        <w:rPr>
          <w:rFonts w:cs="Arial"/>
          <w:bCs/>
          <w:color w:val="000000"/>
          <w:sz w:val="20"/>
        </w:rPr>
      </w:pPr>
    </w:p>
    <w:p w14:paraId="521190A0" w14:textId="77777777" w:rsidR="0043208C" w:rsidRDefault="0043208C" w:rsidP="0086687C">
      <w:pPr>
        <w:overflowPunct/>
        <w:autoSpaceDE/>
        <w:autoSpaceDN/>
        <w:adjustRightInd/>
        <w:spacing w:line="300" w:lineRule="exact"/>
        <w:textAlignment w:val="auto"/>
        <w:rPr>
          <w:rFonts w:cs="Arial"/>
          <w:bCs/>
          <w:color w:val="000000"/>
          <w:sz w:val="20"/>
        </w:rPr>
      </w:pPr>
    </w:p>
    <w:p w14:paraId="2ADFD121" w14:textId="51B15080" w:rsidR="00FE552E" w:rsidRDefault="00FE552E" w:rsidP="0086687C">
      <w:pPr>
        <w:overflowPunct/>
        <w:autoSpaceDE/>
        <w:autoSpaceDN/>
        <w:adjustRightInd/>
        <w:spacing w:line="300" w:lineRule="exact"/>
        <w:textAlignment w:val="auto"/>
        <w:rPr>
          <w:rFonts w:cs="Arial"/>
          <w:bCs/>
          <w:color w:val="000000"/>
          <w:sz w:val="20"/>
        </w:rPr>
      </w:pPr>
    </w:p>
    <w:p w14:paraId="672458D8" w14:textId="77777777" w:rsidR="00FE552E" w:rsidRDefault="00FE552E" w:rsidP="0086687C">
      <w:pPr>
        <w:overflowPunct/>
        <w:autoSpaceDE/>
        <w:autoSpaceDN/>
        <w:adjustRightInd/>
        <w:spacing w:line="300" w:lineRule="exact"/>
        <w:textAlignment w:val="auto"/>
        <w:rPr>
          <w:rFonts w:cs="Arial"/>
          <w:bCs/>
          <w:color w:val="000000"/>
          <w:sz w:val="20"/>
        </w:rPr>
      </w:pPr>
    </w:p>
    <w:p w14:paraId="2F2255A4" w14:textId="77777777" w:rsidR="00FE552E" w:rsidRDefault="00FE552E" w:rsidP="0086687C">
      <w:pPr>
        <w:overflowPunct/>
        <w:autoSpaceDE/>
        <w:autoSpaceDN/>
        <w:adjustRightInd/>
        <w:spacing w:line="300" w:lineRule="exact"/>
        <w:textAlignment w:val="auto"/>
        <w:rPr>
          <w:rFonts w:cs="Arial"/>
          <w:bCs/>
          <w:color w:val="000000"/>
          <w:sz w:val="20"/>
        </w:rPr>
      </w:pPr>
    </w:p>
    <w:p w14:paraId="49154D83" w14:textId="49515097" w:rsidR="00FE552E" w:rsidRDefault="00FE552E" w:rsidP="0086687C">
      <w:pPr>
        <w:overflowPunct/>
        <w:autoSpaceDE/>
        <w:autoSpaceDN/>
        <w:adjustRightInd/>
        <w:spacing w:line="300" w:lineRule="exact"/>
        <w:textAlignment w:val="auto"/>
        <w:rPr>
          <w:rFonts w:cs="Arial"/>
          <w:bCs/>
          <w:color w:val="000000"/>
          <w:sz w:val="20"/>
        </w:rPr>
      </w:pPr>
    </w:p>
    <w:p w14:paraId="57092E45" w14:textId="1FFC14C9" w:rsidR="00FE552E" w:rsidRDefault="00FE552E" w:rsidP="0086687C">
      <w:pPr>
        <w:overflowPunct/>
        <w:autoSpaceDE/>
        <w:autoSpaceDN/>
        <w:adjustRightInd/>
        <w:spacing w:line="300" w:lineRule="exact"/>
        <w:textAlignment w:val="auto"/>
        <w:rPr>
          <w:rFonts w:cs="Arial"/>
          <w:bCs/>
          <w:color w:val="000000"/>
          <w:sz w:val="20"/>
        </w:rPr>
      </w:pPr>
    </w:p>
    <w:p w14:paraId="54069705" w14:textId="0BEF1093" w:rsidR="00FE552E" w:rsidRDefault="00FE552E" w:rsidP="0086687C">
      <w:pPr>
        <w:overflowPunct/>
        <w:autoSpaceDE/>
        <w:autoSpaceDN/>
        <w:adjustRightInd/>
        <w:spacing w:line="300" w:lineRule="exact"/>
        <w:textAlignment w:val="auto"/>
        <w:rPr>
          <w:rFonts w:cs="Arial"/>
          <w:bCs/>
          <w:color w:val="000000"/>
          <w:sz w:val="20"/>
        </w:rPr>
      </w:pPr>
    </w:p>
    <w:p w14:paraId="74DE5268" w14:textId="77777777" w:rsidR="00FE552E" w:rsidRDefault="00FE552E" w:rsidP="0086687C">
      <w:pPr>
        <w:overflowPunct/>
        <w:autoSpaceDE/>
        <w:autoSpaceDN/>
        <w:adjustRightInd/>
        <w:spacing w:line="300" w:lineRule="exact"/>
        <w:textAlignment w:val="auto"/>
        <w:rPr>
          <w:rFonts w:cs="Arial"/>
          <w:bCs/>
          <w:color w:val="000000"/>
          <w:sz w:val="20"/>
        </w:rPr>
      </w:pPr>
    </w:p>
    <w:p w14:paraId="6D27DD2F" w14:textId="77777777" w:rsidR="0043208C" w:rsidRDefault="0043208C" w:rsidP="0086687C">
      <w:pPr>
        <w:overflowPunct/>
        <w:autoSpaceDE/>
        <w:autoSpaceDN/>
        <w:adjustRightInd/>
        <w:spacing w:line="300" w:lineRule="exact"/>
        <w:textAlignment w:val="auto"/>
        <w:rPr>
          <w:rFonts w:cs="Arial"/>
          <w:bCs/>
          <w:color w:val="000000"/>
          <w:sz w:val="20"/>
        </w:rPr>
      </w:pPr>
    </w:p>
    <w:p w14:paraId="1BC657EF" w14:textId="77777777" w:rsidR="0043208C" w:rsidRDefault="0043208C" w:rsidP="0086687C">
      <w:pPr>
        <w:overflowPunct/>
        <w:autoSpaceDE/>
        <w:autoSpaceDN/>
        <w:adjustRightInd/>
        <w:spacing w:line="300" w:lineRule="exact"/>
        <w:textAlignment w:val="auto"/>
        <w:rPr>
          <w:rFonts w:cs="Arial"/>
          <w:bCs/>
          <w:color w:val="000000"/>
          <w:sz w:val="20"/>
        </w:rPr>
      </w:pPr>
    </w:p>
    <w:p w14:paraId="54E9A2C8" w14:textId="77777777" w:rsidR="0043208C" w:rsidRDefault="0043208C" w:rsidP="0086687C">
      <w:pPr>
        <w:overflowPunct/>
        <w:autoSpaceDE/>
        <w:autoSpaceDN/>
        <w:adjustRightInd/>
        <w:spacing w:line="300" w:lineRule="exact"/>
        <w:textAlignment w:val="auto"/>
        <w:rPr>
          <w:rFonts w:cs="Arial"/>
          <w:bCs/>
          <w:color w:val="000000"/>
          <w:sz w:val="20"/>
        </w:rPr>
      </w:pPr>
    </w:p>
    <w:p w14:paraId="5D56F99D" w14:textId="77777777" w:rsidR="0043208C" w:rsidRDefault="0043208C" w:rsidP="0086687C">
      <w:pPr>
        <w:overflowPunct/>
        <w:autoSpaceDE/>
        <w:autoSpaceDN/>
        <w:adjustRightInd/>
        <w:spacing w:line="300" w:lineRule="exact"/>
        <w:textAlignment w:val="auto"/>
        <w:rPr>
          <w:rFonts w:cs="Arial"/>
          <w:bCs/>
          <w:color w:val="000000"/>
          <w:sz w:val="20"/>
        </w:rPr>
      </w:pPr>
    </w:p>
    <w:p w14:paraId="270B1E49" w14:textId="77777777" w:rsidR="0043208C" w:rsidRDefault="0043208C" w:rsidP="0086687C">
      <w:pPr>
        <w:overflowPunct/>
        <w:autoSpaceDE/>
        <w:autoSpaceDN/>
        <w:adjustRightInd/>
        <w:spacing w:line="300" w:lineRule="exact"/>
        <w:textAlignment w:val="auto"/>
        <w:rPr>
          <w:rFonts w:cs="Arial"/>
          <w:bCs/>
          <w:color w:val="000000"/>
          <w:sz w:val="20"/>
        </w:rPr>
      </w:pPr>
    </w:p>
    <w:p w14:paraId="3773A3ED" w14:textId="77777777" w:rsidR="0043208C" w:rsidRDefault="0043208C" w:rsidP="0086687C">
      <w:pPr>
        <w:overflowPunct/>
        <w:autoSpaceDE/>
        <w:autoSpaceDN/>
        <w:adjustRightInd/>
        <w:spacing w:line="300" w:lineRule="exact"/>
        <w:textAlignment w:val="auto"/>
        <w:rPr>
          <w:rFonts w:cs="Arial"/>
          <w:bCs/>
          <w:color w:val="000000"/>
          <w:sz w:val="20"/>
        </w:rPr>
      </w:pPr>
    </w:p>
    <w:p w14:paraId="2D7F2635" w14:textId="77777777" w:rsidR="0043208C" w:rsidRDefault="0043208C" w:rsidP="0086687C">
      <w:pPr>
        <w:overflowPunct/>
        <w:autoSpaceDE/>
        <w:autoSpaceDN/>
        <w:adjustRightInd/>
        <w:spacing w:line="300" w:lineRule="exact"/>
        <w:textAlignment w:val="auto"/>
        <w:rPr>
          <w:rFonts w:cs="Arial"/>
          <w:bCs/>
          <w:color w:val="000000"/>
          <w:sz w:val="20"/>
        </w:rPr>
      </w:pPr>
    </w:p>
    <w:p w14:paraId="79E23C8B" w14:textId="77777777" w:rsidR="0043208C" w:rsidRDefault="0043208C" w:rsidP="0086687C">
      <w:pPr>
        <w:overflowPunct/>
        <w:autoSpaceDE/>
        <w:autoSpaceDN/>
        <w:adjustRightInd/>
        <w:spacing w:line="300" w:lineRule="exact"/>
        <w:textAlignment w:val="auto"/>
        <w:rPr>
          <w:rFonts w:cs="Arial"/>
          <w:bCs/>
          <w:color w:val="000000"/>
          <w:sz w:val="20"/>
        </w:rPr>
      </w:pPr>
    </w:p>
    <w:p w14:paraId="76AEF488" w14:textId="77777777" w:rsidR="0043208C" w:rsidRDefault="0043208C" w:rsidP="0086687C">
      <w:pPr>
        <w:overflowPunct/>
        <w:autoSpaceDE/>
        <w:autoSpaceDN/>
        <w:adjustRightInd/>
        <w:spacing w:line="300" w:lineRule="exact"/>
        <w:textAlignment w:val="auto"/>
        <w:rPr>
          <w:rFonts w:cs="Arial"/>
          <w:bCs/>
          <w:color w:val="000000"/>
          <w:sz w:val="20"/>
        </w:rPr>
      </w:pPr>
    </w:p>
    <w:p w14:paraId="4C99EC8B" w14:textId="77777777" w:rsidR="0043208C" w:rsidRDefault="0043208C" w:rsidP="0086687C">
      <w:pPr>
        <w:overflowPunct/>
        <w:autoSpaceDE/>
        <w:autoSpaceDN/>
        <w:adjustRightInd/>
        <w:spacing w:line="300" w:lineRule="exact"/>
        <w:textAlignment w:val="auto"/>
        <w:rPr>
          <w:rFonts w:cs="Arial"/>
          <w:bCs/>
          <w:color w:val="000000"/>
          <w:sz w:val="20"/>
        </w:rPr>
      </w:pPr>
    </w:p>
    <w:p w14:paraId="5426010F" w14:textId="77777777" w:rsidR="0043208C" w:rsidRDefault="0043208C" w:rsidP="0086687C">
      <w:pPr>
        <w:overflowPunct/>
        <w:autoSpaceDE/>
        <w:autoSpaceDN/>
        <w:adjustRightInd/>
        <w:spacing w:line="300" w:lineRule="exact"/>
        <w:textAlignment w:val="auto"/>
        <w:rPr>
          <w:rFonts w:cs="Arial"/>
          <w:bCs/>
          <w:color w:val="000000"/>
          <w:sz w:val="20"/>
        </w:rPr>
      </w:pPr>
    </w:p>
    <w:p w14:paraId="0BE9718D" w14:textId="363B0549" w:rsidR="0043208C" w:rsidRDefault="0043208C" w:rsidP="0086687C">
      <w:pPr>
        <w:overflowPunct/>
        <w:autoSpaceDE/>
        <w:autoSpaceDN/>
        <w:adjustRightInd/>
        <w:spacing w:line="300" w:lineRule="exact"/>
        <w:textAlignment w:val="auto"/>
        <w:rPr>
          <w:rFonts w:cs="Arial"/>
          <w:bCs/>
          <w:color w:val="000000"/>
          <w:sz w:val="20"/>
        </w:rPr>
      </w:pPr>
    </w:p>
    <w:p w14:paraId="7E4FB9CF" w14:textId="0EC6989E" w:rsidR="0043208C" w:rsidRDefault="0043208C" w:rsidP="0086687C">
      <w:pPr>
        <w:overflowPunct/>
        <w:autoSpaceDE/>
        <w:autoSpaceDN/>
        <w:adjustRightInd/>
        <w:spacing w:line="300" w:lineRule="exact"/>
        <w:textAlignment w:val="auto"/>
        <w:rPr>
          <w:rFonts w:cs="Arial"/>
          <w:bCs/>
          <w:color w:val="000000"/>
          <w:sz w:val="20"/>
        </w:rPr>
      </w:pPr>
      <w:r>
        <w:rPr>
          <w:rFonts w:cs="Arial"/>
          <w:bCs/>
          <w:noProof/>
          <w:color w:val="000000"/>
          <w:sz w:val="20"/>
        </w:rPr>
        <w:drawing>
          <wp:anchor distT="0" distB="0" distL="114300" distR="114300" simplePos="0" relativeHeight="251658240" behindDoc="0" locked="0" layoutInCell="1" allowOverlap="1" wp14:anchorId="73D9A815" wp14:editId="09F9780B">
            <wp:simplePos x="0" y="0"/>
            <wp:positionH relativeFrom="column">
              <wp:posOffset>-1270</wp:posOffset>
            </wp:positionH>
            <wp:positionV relativeFrom="paragraph">
              <wp:posOffset>-3904978</wp:posOffset>
            </wp:positionV>
            <wp:extent cx="6076800" cy="4050000"/>
            <wp:effectExtent l="0" t="0" r="635" b="8255"/>
            <wp:wrapNone/>
            <wp:docPr id="1947806604" name="Grafik 3" descr="The image shows a group of people in suits and ties, standing in an industrial or factory setting, observing a large red structure or machin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06604" name="Grafik 3" descr="The image shows a group of people in suits and ties, standing in an industrial or factory setting, observing a large red structure or machine.&#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6800" cy="4050000"/>
                    </a:xfrm>
                    <a:prstGeom prst="rect">
                      <a:avLst/>
                    </a:prstGeom>
                  </pic:spPr>
                </pic:pic>
              </a:graphicData>
            </a:graphic>
            <wp14:sizeRelH relativeFrom="margin">
              <wp14:pctWidth>0</wp14:pctWidth>
            </wp14:sizeRelH>
            <wp14:sizeRelV relativeFrom="margin">
              <wp14:pctHeight>0</wp14:pctHeight>
            </wp14:sizeRelV>
          </wp:anchor>
        </w:drawing>
      </w:r>
    </w:p>
    <w:p w14:paraId="73053369" w14:textId="0CC9AA9F" w:rsidR="00013C0B" w:rsidRDefault="00013C0B" w:rsidP="00013C0B">
      <w:pPr>
        <w:rPr>
          <w:b/>
          <w:color w:val="000000"/>
          <w:sz w:val="18"/>
          <w:szCs w:val="18"/>
        </w:rPr>
      </w:pPr>
      <w:r w:rsidRPr="00EA1B24">
        <w:rPr>
          <w:b/>
          <w:color w:val="000000"/>
          <w:sz w:val="18"/>
          <w:szCs w:val="18"/>
        </w:rPr>
        <w:t>BILD 0</w:t>
      </w:r>
      <w:r>
        <w:rPr>
          <w:b/>
          <w:color w:val="000000"/>
          <w:sz w:val="18"/>
          <w:szCs w:val="18"/>
        </w:rPr>
        <w:t>2</w:t>
      </w:r>
      <w:r w:rsidRPr="00EA1B24">
        <w:rPr>
          <w:b/>
          <w:color w:val="000000"/>
          <w:sz w:val="18"/>
          <w:szCs w:val="18"/>
        </w:rPr>
        <w:t xml:space="preserve">: </w:t>
      </w:r>
    </w:p>
    <w:p w14:paraId="6019EF11" w14:textId="23300A12" w:rsidR="0043208C" w:rsidRPr="0043208C" w:rsidRDefault="0043208C" w:rsidP="004B296C">
      <w:pPr>
        <w:overflowPunct/>
        <w:autoSpaceDE/>
        <w:autoSpaceDN/>
        <w:adjustRightInd/>
        <w:spacing w:line="300" w:lineRule="exact"/>
        <w:textAlignment w:val="auto"/>
        <w:rPr>
          <w:rFonts w:cs="Arial"/>
          <w:bCs/>
          <w:color w:val="000000"/>
          <w:sz w:val="20"/>
        </w:rPr>
      </w:pPr>
      <w:r w:rsidRPr="0043208C">
        <w:rPr>
          <w:rFonts w:cs="Arial"/>
          <w:b/>
          <w:bCs/>
          <w:color w:val="000000"/>
          <w:sz w:val="20"/>
        </w:rPr>
        <w:t>Titel</w:t>
      </w:r>
      <w:r w:rsidRPr="004B296C">
        <w:rPr>
          <w:rFonts w:cs="Arial"/>
          <w:color w:val="000000"/>
          <w:sz w:val="20"/>
        </w:rPr>
        <w:t>: Cornelius de Boer, geschäftsführender Gesellschafter der Emsländer Baustoffwerke erläuterte beim Rundgang mit Ministerpräsident Olaf Lies die Funktionsweise der PreFabWall</w:t>
      </w:r>
      <w:r w:rsidR="004B296C" w:rsidRPr="004B296C">
        <w:rPr>
          <w:rFonts w:cs="Arial"/>
          <w:color w:val="000000"/>
          <w:sz w:val="20"/>
        </w:rPr>
        <w:t>. Laut Bauplan und per BIM-Übermittlung werden die Wandtafeln in der computergesteuerten Anlage vollautomatisiert witterungsunabhängig hergestellt und versetzfertig angeliefert.</w:t>
      </w:r>
    </w:p>
    <w:p w14:paraId="07BFC2DC" w14:textId="2561C85C" w:rsidR="0051575F" w:rsidRDefault="0051575F" w:rsidP="0086687C">
      <w:pPr>
        <w:overflowPunct/>
        <w:autoSpaceDE/>
        <w:autoSpaceDN/>
        <w:adjustRightInd/>
        <w:spacing w:line="300" w:lineRule="exact"/>
        <w:textAlignment w:val="auto"/>
        <w:rPr>
          <w:rFonts w:cs="Arial"/>
          <w:bCs/>
          <w:color w:val="000000"/>
          <w:sz w:val="20"/>
        </w:rPr>
      </w:pPr>
    </w:p>
    <w:p w14:paraId="58B0C0C4" w14:textId="1F929EF6" w:rsidR="0043208C" w:rsidRPr="0016524F" w:rsidRDefault="0043208C" w:rsidP="0043208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Tobias Bruns</w:t>
      </w:r>
    </w:p>
    <w:p w14:paraId="1A177DFF" w14:textId="6C9867EF" w:rsidR="00BC3F65" w:rsidRPr="0016524F" w:rsidRDefault="00BC3F65" w:rsidP="00BC3F65">
      <w:pPr>
        <w:overflowPunct/>
        <w:autoSpaceDE/>
        <w:autoSpaceDN/>
        <w:adjustRightInd/>
        <w:spacing w:line="300" w:lineRule="exact"/>
        <w:textAlignment w:val="auto"/>
        <w:rPr>
          <w:rFonts w:cs="Arial"/>
          <w:bCs/>
          <w:color w:val="000000"/>
          <w:sz w:val="20"/>
        </w:rPr>
      </w:pPr>
    </w:p>
    <w:p w14:paraId="0AD88B7D"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3081654E" w14:textId="77777777" w:rsidR="00FE552E" w:rsidRDefault="00FE552E" w:rsidP="0086687C">
      <w:pPr>
        <w:overflowPunct/>
        <w:autoSpaceDE/>
        <w:autoSpaceDN/>
        <w:adjustRightInd/>
        <w:spacing w:line="300" w:lineRule="exact"/>
        <w:textAlignment w:val="auto"/>
        <w:rPr>
          <w:rFonts w:cs="Arial"/>
          <w:bCs/>
          <w:color w:val="000000"/>
          <w:sz w:val="20"/>
        </w:rPr>
      </w:pPr>
    </w:p>
    <w:p w14:paraId="7AB54ED8" w14:textId="77777777" w:rsidR="0043208C" w:rsidRDefault="0043208C" w:rsidP="0086687C">
      <w:pPr>
        <w:overflowPunct/>
        <w:autoSpaceDE/>
        <w:autoSpaceDN/>
        <w:adjustRightInd/>
        <w:spacing w:line="300" w:lineRule="exact"/>
        <w:textAlignment w:val="auto"/>
        <w:rPr>
          <w:rFonts w:cs="Arial"/>
          <w:bCs/>
          <w:color w:val="000000"/>
          <w:sz w:val="20"/>
        </w:rPr>
      </w:pPr>
    </w:p>
    <w:p w14:paraId="4B4C05B0" w14:textId="77777777" w:rsidR="004B296C" w:rsidRDefault="004B296C" w:rsidP="0086687C">
      <w:pPr>
        <w:overflowPunct/>
        <w:autoSpaceDE/>
        <w:autoSpaceDN/>
        <w:adjustRightInd/>
        <w:spacing w:line="300" w:lineRule="exact"/>
        <w:textAlignment w:val="auto"/>
        <w:rPr>
          <w:rFonts w:cs="Arial"/>
          <w:bCs/>
          <w:color w:val="000000"/>
          <w:sz w:val="20"/>
        </w:rPr>
      </w:pPr>
    </w:p>
    <w:p w14:paraId="41F1209B" w14:textId="77777777" w:rsidR="004B296C" w:rsidRDefault="004B296C" w:rsidP="0086687C">
      <w:pPr>
        <w:overflowPunct/>
        <w:autoSpaceDE/>
        <w:autoSpaceDN/>
        <w:adjustRightInd/>
        <w:spacing w:line="300" w:lineRule="exact"/>
        <w:textAlignment w:val="auto"/>
        <w:rPr>
          <w:rFonts w:cs="Arial"/>
          <w:bCs/>
          <w:color w:val="000000"/>
          <w:sz w:val="20"/>
        </w:rPr>
      </w:pPr>
    </w:p>
    <w:p w14:paraId="7DC45FB7" w14:textId="77777777" w:rsidR="004B296C" w:rsidRDefault="004B296C" w:rsidP="0086687C">
      <w:pPr>
        <w:overflowPunct/>
        <w:autoSpaceDE/>
        <w:autoSpaceDN/>
        <w:adjustRightInd/>
        <w:spacing w:line="300" w:lineRule="exact"/>
        <w:textAlignment w:val="auto"/>
        <w:rPr>
          <w:rFonts w:cs="Arial"/>
          <w:bCs/>
          <w:color w:val="000000"/>
          <w:sz w:val="20"/>
        </w:rPr>
      </w:pPr>
    </w:p>
    <w:p w14:paraId="108F3C96" w14:textId="77777777" w:rsidR="004B296C" w:rsidRDefault="004B296C" w:rsidP="0086687C">
      <w:pPr>
        <w:overflowPunct/>
        <w:autoSpaceDE/>
        <w:autoSpaceDN/>
        <w:adjustRightInd/>
        <w:spacing w:line="300" w:lineRule="exact"/>
        <w:textAlignment w:val="auto"/>
        <w:rPr>
          <w:rFonts w:cs="Arial"/>
          <w:bCs/>
          <w:color w:val="000000"/>
          <w:sz w:val="20"/>
        </w:rPr>
      </w:pPr>
    </w:p>
    <w:p w14:paraId="352F9C55" w14:textId="77777777" w:rsidR="004B296C" w:rsidRDefault="004B296C" w:rsidP="0086687C">
      <w:pPr>
        <w:overflowPunct/>
        <w:autoSpaceDE/>
        <w:autoSpaceDN/>
        <w:adjustRightInd/>
        <w:spacing w:line="300" w:lineRule="exact"/>
        <w:textAlignment w:val="auto"/>
        <w:rPr>
          <w:rFonts w:cs="Arial"/>
          <w:bCs/>
          <w:color w:val="000000"/>
          <w:sz w:val="20"/>
        </w:rPr>
      </w:pPr>
    </w:p>
    <w:p w14:paraId="0C5C5D7C" w14:textId="77777777" w:rsidR="004B296C" w:rsidRDefault="004B296C" w:rsidP="0086687C">
      <w:pPr>
        <w:overflowPunct/>
        <w:autoSpaceDE/>
        <w:autoSpaceDN/>
        <w:adjustRightInd/>
        <w:spacing w:line="300" w:lineRule="exact"/>
        <w:textAlignment w:val="auto"/>
        <w:rPr>
          <w:rFonts w:cs="Arial"/>
          <w:bCs/>
          <w:color w:val="000000"/>
          <w:sz w:val="20"/>
        </w:rPr>
      </w:pPr>
    </w:p>
    <w:p w14:paraId="631F8A8E" w14:textId="77777777" w:rsidR="004B296C" w:rsidRDefault="004B296C" w:rsidP="0086687C">
      <w:pPr>
        <w:overflowPunct/>
        <w:autoSpaceDE/>
        <w:autoSpaceDN/>
        <w:adjustRightInd/>
        <w:spacing w:line="300" w:lineRule="exact"/>
        <w:textAlignment w:val="auto"/>
        <w:rPr>
          <w:rFonts w:cs="Arial"/>
          <w:bCs/>
          <w:color w:val="000000"/>
          <w:sz w:val="20"/>
        </w:rPr>
      </w:pPr>
    </w:p>
    <w:p w14:paraId="1B18C126" w14:textId="77777777" w:rsidR="0043208C" w:rsidRDefault="0043208C" w:rsidP="0086687C">
      <w:pPr>
        <w:overflowPunct/>
        <w:autoSpaceDE/>
        <w:autoSpaceDN/>
        <w:adjustRightInd/>
        <w:spacing w:line="300" w:lineRule="exact"/>
        <w:textAlignment w:val="auto"/>
        <w:rPr>
          <w:rFonts w:cs="Arial"/>
          <w:bCs/>
          <w:color w:val="000000"/>
          <w:sz w:val="20"/>
        </w:rPr>
      </w:pPr>
    </w:p>
    <w:p w14:paraId="3923A525" w14:textId="77777777" w:rsidR="0043208C" w:rsidRDefault="0043208C" w:rsidP="0086687C">
      <w:pPr>
        <w:overflowPunct/>
        <w:autoSpaceDE/>
        <w:autoSpaceDN/>
        <w:adjustRightInd/>
        <w:spacing w:line="300" w:lineRule="exact"/>
        <w:textAlignment w:val="auto"/>
        <w:rPr>
          <w:rFonts w:cs="Arial"/>
          <w:bCs/>
          <w:color w:val="000000"/>
          <w:sz w:val="20"/>
        </w:rPr>
      </w:pPr>
    </w:p>
    <w:p w14:paraId="75527129" w14:textId="77777777" w:rsidR="0043208C" w:rsidRDefault="0043208C" w:rsidP="0086687C">
      <w:pPr>
        <w:overflowPunct/>
        <w:autoSpaceDE/>
        <w:autoSpaceDN/>
        <w:adjustRightInd/>
        <w:spacing w:line="300" w:lineRule="exact"/>
        <w:textAlignment w:val="auto"/>
        <w:rPr>
          <w:rFonts w:cs="Arial"/>
          <w:bCs/>
          <w:color w:val="000000"/>
          <w:sz w:val="20"/>
        </w:rPr>
      </w:pPr>
    </w:p>
    <w:p w14:paraId="11772898" w14:textId="77777777" w:rsidR="0043208C" w:rsidRDefault="0043208C" w:rsidP="0086687C">
      <w:pPr>
        <w:overflowPunct/>
        <w:autoSpaceDE/>
        <w:autoSpaceDN/>
        <w:adjustRightInd/>
        <w:spacing w:line="300" w:lineRule="exact"/>
        <w:textAlignment w:val="auto"/>
        <w:rPr>
          <w:rFonts w:cs="Arial"/>
          <w:bCs/>
          <w:color w:val="000000"/>
          <w:sz w:val="20"/>
        </w:rPr>
      </w:pPr>
    </w:p>
    <w:p w14:paraId="45061843" w14:textId="77777777" w:rsidR="0043208C" w:rsidRDefault="0043208C" w:rsidP="0086687C">
      <w:pPr>
        <w:overflowPunct/>
        <w:autoSpaceDE/>
        <w:autoSpaceDN/>
        <w:adjustRightInd/>
        <w:spacing w:line="300" w:lineRule="exact"/>
        <w:textAlignment w:val="auto"/>
        <w:rPr>
          <w:rFonts w:cs="Arial"/>
          <w:bCs/>
          <w:color w:val="000000"/>
          <w:sz w:val="20"/>
        </w:rPr>
      </w:pPr>
    </w:p>
    <w:p w14:paraId="73BD0B5C" w14:textId="77777777" w:rsidR="0043208C" w:rsidRDefault="0043208C" w:rsidP="0086687C">
      <w:pPr>
        <w:overflowPunct/>
        <w:autoSpaceDE/>
        <w:autoSpaceDN/>
        <w:adjustRightInd/>
        <w:spacing w:line="300" w:lineRule="exact"/>
        <w:textAlignment w:val="auto"/>
        <w:rPr>
          <w:rFonts w:cs="Arial"/>
          <w:bCs/>
          <w:color w:val="000000"/>
          <w:sz w:val="20"/>
        </w:rPr>
      </w:pPr>
    </w:p>
    <w:p w14:paraId="127EFCAB" w14:textId="77777777" w:rsidR="0043208C" w:rsidRDefault="0043208C" w:rsidP="0086687C">
      <w:pPr>
        <w:overflowPunct/>
        <w:autoSpaceDE/>
        <w:autoSpaceDN/>
        <w:adjustRightInd/>
        <w:spacing w:line="300" w:lineRule="exact"/>
        <w:textAlignment w:val="auto"/>
        <w:rPr>
          <w:rFonts w:cs="Arial"/>
          <w:bCs/>
          <w:color w:val="000000"/>
          <w:sz w:val="20"/>
        </w:rPr>
      </w:pPr>
    </w:p>
    <w:p w14:paraId="34D742DD" w14:textId="77777777" w:rsidR="0043208C" w:rsidRDefault="0043208C" w:rsidP="0086687C">
      <w:pPr>
        <w:overflowPunct/>
        <w:autoSpaceDE/>
        <w:autoSpaceDN/>
        <w:adjustRightInd/>
        <w:spacing w:line="300" w:lineRule="exact"/>
        <w:textAlignment w:val="auto"/>
        <w:rPr>
          <w:rFonts w:cs="Arial"/>
          <w:bCs/>
          <w:color w:val="000000"/>
          <w:sz w:val="20"/>
        </w:rPr>
      </w:pPr>
    </w:p>
    <w:p w14:paraId="7071D3E9" w14:textId="4B045B23" w:rsidR="0043208C" w:rsidRDefault="0043208C" w:rsidP="0086687C">
      <w:pPr>
        <w:overflowPunct/>
        <w:autoSpaceDE/>
        <w:autoSpaceDN/>
        <w:adjustRightInd/>
        <w:spacing w:line="300" w:lineRule="exact"/>
        <w:textAlignment w:val="auto"/>
        <w:rPr>
          <w:rFonts w:cs="Arial"/>
          <w:bCs/>
          <w:color w:val="000000"/>
          <w:sz w:val="20"/>
        </w:rPr>
      </w:pPr>
      <w:r>
        <w:rPr>
          <w:rFonts w:cs="Arial"/>
          <w:bCs/>
          <w:noProof/>
          <w:color w:val="000000"/>
          <w:sz w:val="20"/>
        </w:rPr>
        <w:drawing>
          <wp:anchor distT="0" distB="0" distL="114300" distR="114300" simplePos="0" relativeHeight="251659264" behindDoc="0" locked="0" layoutInCell="1" allowOverlap="1" wp14:anchorId="7999B814" wp14:editId="02C006F8">
            <wp:simplePos x="0" y="0"/>
            <wp:positionH relativeFrom="page">
              <wp:align>center</wp:align>
            </wp:positionH>
            <wp:positionV relativeFrom="paragraph">
              <wp:posOffset>-1079500</wp:posOffset>
            </wp:positionV>
            <wp:extent cx="6076800" cy="4053600"/>
            <wp:effectExtent l="0" t="0" r="635" b="4445"/>
            <wp:wrapNone/>
            <wp:docPr id="714069656" name="Grafik 4" descr="The image shows a person speaking into a microphone, wearing a suit and tie, holding a small pink folder, and standing behind a green background with a logo.&#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69656" name="Grafik 4" descr="The image shows a person speaking into a microphone, wearing a suit and tie, holding a small pink folder, and standing behind a green background with a logo.&#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6800" cy="4053600"/>
                    </a:xfrm>
                    <a:prstGeom prst="rect">
                      <a:avLst/>
                    </a:prstGeom>
                  </pic:spPr>
                </pic:pic>
              </a:graphicData>
            </a:graphic>
            <wp14:sizeRelH relativeFrom="margin">
              <wp14:pctWidth>0</wp14:pctWidth>
            </wp14:sizeRelH>
            <wp14:sizeRelV relativeFrom="margin">
              <wp14:pctHeight>0</wp14:pctHeight>
            </wp14:sizeRelV>
          </wp:anchor>
        </w:drawing>
      </w:r>
    </w:p>
    <w:p w14:paraId="57BEE045" w14:textId="0AC0461D" w:rsidR="0043208C" w:rsidRPr="0016524F" w:rsidRDefault="0043208C" w:rsidP="0086687C">
      <w:pPr>
        <w:overflowPunct/>
        <w:autoSpaceDE/>
        <w:autoSpaceDN/>
        <w:adjustRightInd/>
        <w:spacing w:line="300" w:lineRule="exact"/>
        <w:textAlignment w:val="auto"/>
        <w:rPr>
          <w:rFonts w:cs="Arial"/>
          <w:bCs/>
          <w:color w:val="000000"/>
          <w:sz w:val="20"/>
        </w:rPr>
      </w:pPr>
    </w:p>
    <w:p w14:paraId="64FDF387" w14:textId="77777777" w:rsidR="0051575F" w:rsidRDefault="0051575F" w:rsidP="0086687C">
      <w:pPr>
        <w:overflowPunct/>
        <w:autoSpaceDE/>
        <w:autoSpaceDN/>
        <w:adjustRightInd/>
        <w:spacing w:line="300" w:lineRule="exact"/>
        <w:textAlignment w:val="auto"/>
        <w:rPr>
          <w:rFonts w:cs="Arial"/>
          <w:bCs/>
          <w:color w:val="000000"/>
          <w:sz w:val="20"/>
        </w:rPr>
      </w:pPr>
    </w:p>
    <w:p w14:paraId="085753EB" w14:textId="77777777" w:rsidR="0043208C" w:rsidRDefault="0043208C" w:rsidP="0086687C">
      <w:pPr>
        <w:overflowPunct/>
        <w:autoSpaceDE/>
        <w:autoSpaceDN/>
        <w:adjustRightInd/>
        <w:spacing w:line="300" w:lineRule="exact"/>
        <w:textAlignment w:val="auto"/>
        <w:rPr>
          <w:rFonts w:cs="Arial"/>
          <w:bCs/>
          <w:color w:val="000000"/>
          <w:sz w:val="20"/>
        </w:rPr>
      </w:pPr>
    </w:p>
    <w:p w14:paraId="09C1082A" w14:textId="77777777" w:rsidR="0043208C" w:rsidRDefault="0043208C" w:rsidP="0086687C">
      <w:pPr>
        <w:overflowPunct/>
        <w:autoSpaceDE/>
        <w:autoSpaceDN/>
        <w:adjustRightInd/>
        <w:spacing w:line="300" w:lineRule="exact"/>
        <w:textAlignment w:val="auto"/>
        <w:rPr>
          <w:rFonts w:cs="Arial"/>
          <w:bCs/>
          <w:color w:val="000000"/>
          <w:sz w:val="20"/>
        </w:rPr>
      </w:pPr>
    </w:p>
    <w:p w14:paraId="6565D589" w14:textId="77777777" w:rsidR="0043208C" w:rsidRDefault="0043208C" w:rsidP="0086687C">
      <w:pPr>
        <w:overflowPunct/>
        <w:autoSpaceDE/>
        <w:autoSpaceDN/>
        <w:adjustRightInd/>
        <w:spacing w:line="300" w:lineRule="exact"/>
        <w:textAlignment w:val="auto"/>
        <w:rPr>
          <w:rFonts w:cs="Arial"/>
          <w:bCs/>
          <w:color w:val="000000"/>
          <w:sz w:val="20"/>
        </w:rPr>
      </w:pPr>
    </w:p>
    <w:p w14:paraId="35A2804F" w14:textId="77777777" w:rsidR="0043208C" w:rsidRDefault="0043208C" w:rsidP="0086687C">
      <w:pPr>
        <w:overflowPunct/>
        <w:autoSpaceDE/>
        <w:autoSpaceDN/>
        <w:adjustRightInd/>
        <w:spacing w:line="300" w:lineRule="exact"/>
        <w:textAlignment w:val="auto"/>
        <w:rPr>
          <w:rFonts w:cs="Arial"/>
          <w:bCs/>
          <w:color w:val="000000"/>
          <w:sz w:val="20"/>
        </w:rPr>
      </w:pPr>
    </w:p>
    <w:p w14:paraId="32475032" w14:textId="77777777" w:rsidR="0043208C" w:rsidRDefault="0043208C" w:rsidP="0086687C">
      <w:pPr>
        <w:overflowPunct/>
        <w:autoSpaceDE/>
        <w:autoSpaceDN/>
        <w:adjustRightInd/>
        <w:spacing w:line="300" w:lineRule="exact"/>
        <w:textAlignment w:val="auto"/>
        <w:rPr>
          <w:rFonts w:cs="Arial"/>
          <w:bCs/>
          <w:color w:val="000000"/>
          <w:sz w:val="20"/>
        </w:rPr>
      </w:pPr>
    </w:p>
    <w:p w14:paraId="42980DB0" w14:textId="77777777" w:rsidR="0043208C" w:rsidRDefault="0043208C" w:rsidP="0086687C">
      <w:pPr>
        <w:overflowPunct/>
        <w:autoSpaceDE/>
        <w:autoSpaceDN/>
        <w:adjustRightInd/>
        <w:spacing w:line="300" w:lineRule="exact"/>
        <w:textAlignment w:val="auto"/>
        <w:rPr>
          <w:rFonts w:cs="Arial"/>
          <w:bCs/>
          <w:color w:val="000000"/>
          <w:sz w:val="20"/>
        </w:rPr>
      </w:pPr>
    </w:p>
    <w:p w14:paraId="1004A6AA" w14:textId="77777777" w:rsidR="004B296C" w:rsidRDefault="004B296C" w:rsidP="0086687C">
      <w:pPr>
        <w:overflowPunct/>
        <w:autoSpaceDE/>
        <w:autoSpaceDN/>
        <w:adjustRightInd/>
        <w:spacing w:line="300" w:lineRule="exact"/>
        <w:textAlignment w:val="auto"/>
        <w:rPr>
          <w:rFonts w:cs="Arial"/>
          <w:bCs/>
          <w:color w:val="000000"/>
          <w:sz w:val="20"/>
        </w:rPr>
      </w:pPr>
    </w:p>
    <w:p w14:paraId="025D15DD" w14:textId="77777777" w:rsidR="004B296C" w:rsidRDefault="004B296C" w:rsidP="0086687C">
      <w:pPr>
        <w:overflowPunct/>
        <w:autoSpaceDE/>
        <w:autoSpaceDN/>
        <w:adjustRightInd/>
        <w:spacing w:line="300" w:lineRule="exact"/>
        <w:textAlignment w:val="auto"/>
        <w:rPr>
          <w:rFonts w:cs="Arial"/>
          <w:bCs/>
          <w:color w:val="000000"/>
          <w:sz w:val="20"/>
        </w:rPr>
      </w:pPr>
    </w:p>
    <w:p w14:paraId="07E6E372" w14:textId="77777777" w:rsidR="004B296C" w:rsidRDefault="004B296C" w:rsidP="0086687C">
      <w:pPr>
        <w:overflowPunct/>
        <w:autoSpaceDE/>
        <w:autoSpaceDN/>
        <w:adjustRightInd/>
        <w:spacing w:line="300" w:lineRule="exact"/>
        <w:textAlignment w:val="auto"/>
        <w:rPr>
          <w:rFonts w:cs="Arial"/>
          <w:bCs/>
          <w:color w:val="000000"/>
          <w:sz w:val="20"/>
        </w:rPr>
      </w:pPr>
    </w:p>
    <w:p w14:paraId="69E8A478" w14:textId="77777777" w:rsidR="004B296C" w:rsidRDefault="004B296C" w:rsidP="0086687C">
      <w:pPr>
        <w:overflowPunct/>
        <w:autoSpaceDE/>
        <w:autoSpaceDN/>
        <w:adjustRightInd/>
        <w:spacing w:line="300" w:lineRule="exact"/>
        <w:textAlignment w:val="auto"/>
        <w:rPr>
          <w:rFonts w:cs="Arial"/>
          <w:bCs/>
          <w:color w:val="000000"/>
          <w:sz w:val="20"/>
        </w:rPr>
      </w:pPr>
    </w:p>
    <w:p w14:paraId="50C2156E" w14:textId="77777777" w:rsidR="004B296C" w:rsidRDefault="004B296C" w:rsidP="0086687C">
      <w:pPr>
        <w:overflowPunct/>
        <w:autoSpaceDE/>
        <w:autoSpaceDN/>
        <w:adjustRightInd/>
        <w:spacing w:line="300" w:lineRule="exact"/>
        <w:textAlignment w:val="auto"/>
        <w:rPr>
          <w:rFonts w:cs="Arial"/>
          <w:bCs/>
          <w:color w:val="000000"/>
          <w:sz w:val="20"/>
        </w:rPr>
      </w:pPr>
    </w:p>
    <w:p w14:paraId="2EE72A88" w14:textId="77777777" w:rsidR="004B296C" w:rsidRDefault="004B296C" w:rsidP="0086687C">
      <w:pPr>
        <w:overflowPunct/>
        <w:autoSpaceDE/>
        <w:autoSpaceDN/>
        <w:adjustRightInd/>
        <w:spacing w:line="300" w:lineRule="exact"/>
        <w:textAlignment w:val="auto"/>
        <w:rPr>
          <w:rFonts w:cs="Arial"/>
          <w:bCs/>
          <w:color w:val="000000"/>
          <w:sz w:val="20"/>
        </w:rPr>
      </w:pPr>
    </w:p>
    <w:p w14:paraId="34E8F40A" w14:textId="77777777" w:rsidR="004B296C" w:rsidRPr="0016524F" w:rsidRDefault="004B296C" w:rsidP="0086687C">
      <w:pPr>
        <w:overflowPunct/>
        <w:autoSpaceDE/>
        <w:autoSpaceDN/>
        <w:adjustRightInd/>
        <w:spacing w:line="300" w:lineRule="exact"/>
        <w:textAlignment w:val="auto"/>
        <w:rPr>
          <w:rFonts w:cs="Arial"/>
          <w:bCs/>
          <w:color w:val="000000"/>
          <w:sz w:val="20"/>
        </w:rPr>
      </w:pPr>
    </w:p>
    <w:p w14:paraId="766B427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3110DA2" w14:textId="77336FEE" w:rsidR="00BC3F65" w:rsidRPr="0016524F" w:rsidRDefault="00BC3F65" w:rsidP="00BC3F65">
      <w:pPr>
        <w:rPr>
          <w:bCs/>
          <w:color w:val="000000"/>
          <w:sz w:val="18"/>
          <w:szCs w:val="18"/>
        </w:rPr>
      </w:pPr>
      <w:r w:rsidRPr="0016524F">
        <w:rPr>
          <w:b/>
          <w:color w:val="000000"/>
          <w:sz w:val="18"/>
          <w:szCs w:val="18"/>
        </w:rPr>
        <w:t xml:space="preserve">BILD 03: </w:t>
      </w:r>
    </w:p>
    <w:p w14:paraId="0044DA72" w14:textId="77777777" w:rsidR="00BC3F65" w:rsidRPr="0016524F" w:rsidRDefault="00BC3F65" w:rsidP="00BC3F65">
      <w:pPr>
        <w:overflowPunct/>
        <w:autoSpaceDE/>
        <w:autoSpaceDN/>
        <w:adjustRightInd/>
        <w:spacing w:line="300" w:lineRule="exact"/>
        <w:textAlignment w:val="auto"/>
        <w:rPr>
          <w:rFonts w:cs="Arial"/>
          <w:bCs/>
          <w:color w:val="000000"/>
          <w:sz w:val="20"/>
        </w:rPr>
      </w:pPr>
    </w:p>
    <w:p w14:paraId="6C7CEBAD" w14:textId="3F8D88BB" w:rsidR="00BC3F65" w:rsidRPr="004B296C" w:rsidRDefault="00013C0B" w:rsidP="00BC3F65">
      <w:pPr>
        <w:spacing w:after="40" w:line="280" w:lineRule="exact"/>
        <w:rPr>
          <w:rFonts w:cs="Arial"/>
          <w:color w:val="000000"/>
          <w:sz w:val="20"/>
        </w:rPr>
      </w:pPr>
      <w:r w:rsidRPr="00154C52">
        <w:rPr>
          <w:rFonts w:cs="Arial"/>
          <w:b/>
          <w:bCs/>
          <w:color w:val="000000"/>
          <w:sz w:val="20"/>
        </w:rPr>
        <w:t xml:space="preserve">Titel: </w:t>
      </w:r>
      <w:r w:rsidR="004B296C" w:rsidRPr="004B296C">
        <w:rPr>
          <w:rFonts w:cs="Arial"/>
          <w:color w:val="000000"/>
          <w:sz w:val="20"/>
        </w:rPr>
        <w:t>Bernhard Göcking, geschäftsführender Gesellschafter der Emsländer Baustoffwerke und Vorstandsvorsitzender der Forschungsvereinigung Kalk-Sand e.V. betonte in seiner Eröffnung den Wert der gemeinsamen vorwettbewerblichen Forschung, die die Kalksandsteinindustrie bereits seit 1965 organisiert.</w:t>
      </w:r>
      <w:r w:rsidR="004B296C">
        <w:rPr>
          <w:rFonts w:cs="Arial"/>
          <w:b/>
          <w:bCs/>
          <w:color w:val="000000"/>
          <w:sz w:val="20"/>
        </w:rPr>
        <w:t xml:space="preserve"> </w:t>
      </w:r>
    </w:p>
    <w:p w14:paraId="56E90DEB" w14:textId="77777777" w:rsidR="0043208C" w:rsidRPr="0016524F" w:rsidRDefault="0043208C" w:rsidP="0043208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Tobias Bruns</w:t>
      </w:r>
    </w:p>
    <w:p w14:paraId="7F51C182" w14:textId="77777777" w:rsidR="00EA0B00" w:rsidRDefault="00EA0B00" w:rsidP="0086687C">
      <w:pPr>
        <w:overflowPunct/>
        <w:autoSpaceDE/>
        <w:autoSpaceDN/>
        <w:adjustRightInd/>
        <w:spacing w:line="300" w:lineRule="exact"/>
        <w:textAlignment w:val="auto"/>
        <w:rPr>
          <w:rFonts w:cs="Arial"/>
          <w:bCs/>
          <w:color w:val="000000"/>
          <w:sz w:val="20"/>
        </w:rPr>
      </w:pPr>
    </w:p>
    <w:p w14:paraId="0986DD63" w14:textId="67F21EF0" w:rsidR="00477B1A" w:rsidRDefault="00477B1A" w:rsidP="0086687C">
      <w:pPr>
        <w:overflowPunct/>
        <w:autoSpaceDE/>
        <w:autoSpaceDN/>
        <w:adjustRightInd/>
        <w:spacing w:line="300" w:lineRule="exact"/>
        <w:textAlignment w:val="auto"/>
        <w:rPr>
          <w:rFonts w:cs="Arial"/>
          <w:bCs/>
          <w:color w:val="000000"/>
          <w:sz w:val="20"/>
        </w:rPr>
      </w:pPr>
    </w:p>
    <w:p w14:paraId="7B895350" w14:textId="23392BB8" w:rsidR="00477B1A" w:rsidRDefault="00477B1A" w:rsidP="0086687C">
      <w:pPr>
        <w:overflowPunct/>
        <w:autoSpaceDE/>
        <w:autoSpaceDN/>
        <w:adjustRightInd/>
        <w:spacing w:line="300" w:lineRule="exact"/>
        <w:textAlignment w:val="auto"/>
        <w:rPr>
          <w:rFonts w:cs="Arial"/>
          <w:bCs/>
          <w:color w:val="000000"/>
          <w:sz w:val="20"/>
        </w:rPr>
      </w:pPr>
    </w:p>
    <w:p w14:paraId="6A06F43C" w14:textId="77777777" w:rsidR="004B296C" w:rsidRDefault="004B296C" w:rsidP="0086687C">
      <w:pPr>
        <w:overflowPunct/>
        <w:autoSpaceDE/>
        <w:autoSpaceDN/>
        <w:adjustRightInd/>
        <w:spacing w:line="300" w:lineRule="exact"/>
        <w:textAlignment w:val="auto"/>
        <w:rPr>
          <w:rFonts w:cs="Arial"/>
          <w:bCs/>
          <w:color w:val="000000"/>
          <w:sz w:val="20"/>
        </w:rPr>
      </w:pPr>
    </w:p>
    <w:p w14:paraId="2266368A" w14:textId="77777777" w:rsidR="004B296C" w:rsidRDefault="004B296C" w:rsidP="0086687C">
      <w:pPr>
        <w:overflowPunct/>
        <w:autoSpaceDE/>
        <w:autoSpaceDN/>
        <w:adjustRightInd/>
        <w:spacing w:line="300" w:lineRule="exact"/>
        <w:textAlignment w:val="auto"/>
        <w:rPr>
          <w:rFonts w:cs="Arial"/>
          <w:bCs/>
          <w:color w:val="000000"/>
          <w:sz w:val="20"/>
        </w:rPr>
      </w:pPr>
    </w:p>
    <w:p w14:paraId="2CDA1492" w14:textId="77777777" w:rsidR="004B296C" w:rsidRDefault="004B296C" w:rsidP="0086687C">
      <w:pPr>
        <w:overflowPunct/>
        <w:autoSpaceDE/>
        <w:autoSpaceDN/>
        <w:adjustRightInd/>
        <w:spacing w:line="300" w:lineRule="exact"/>
        <w:textAlignment w:val="auto"/>
        <w:rPr>
          <w:rFonts w:cs="Arial"/>
          <w:bCs/>
          <w:color w:val="000000"/>
          <w:sz w:val="20"/>
        </w:rPr>
      </w:pPr>
    </w:p>
    <w:p w14:paraId="3E9FFADD" w14:textId="77777777" w:rsidR="004B296C" w:rsidRDefault="004B296C" w:rsidP="0086687C">
      <w:pPr>
        <w:overflowPunct/>
        <w:autoSpaceDE/>
        <w:autoSpaceDN/>
        <w:adjustRightInd/>
        <w:spacing w:line="300" w:lineRule="exact"/>
        <w:textAlignment w:val="auto"/>
        <w:rPr>
          <w:rFonts w:cs="Arial"/>
          <w:bCs/>
          <w:color w:val="000000"/>
          <w:sz w:val="20"/>
        </w:rPr>
      </w:pPr>
    </w:p>
    <w:p w14:paraId="1B3AB9DE" w14:textId="77777777" w:rsidR="004B296C" w:rsidRDefault="004B296C" w:rsidP="0086687C">
      <w:pPr>
        <w:overflowPunct/>
        <w:autoSpaceDE/>
        <w:autoSpaceDN/>
        <w:adjustRightInd/>
        <w:spacing w:line="300" w:lineRule="exact"/>
        <w:textAlignment w:val="auto"/>
        <w:rPr>
          <w:rFonts w:cs="Arial"/>
          <w:bCs/>
          <w:color w:val="000000"/>
          <w:sz w:val="20"/>
        </w:rPr>
      </w:pPr>
    </w:p>
    <w:p w14:paraId="130256BF" w14:textId="77777777" w:rsidR="004B296C" w:rsidRDefault="004B296C" w:rsidP="0086687C">
      <w:pPr>
        <w:overflowPunct/>
        <w:autoSpaceDE/>
        <w:autoSpaceDN/>
        <w:adjustRightInd/>
        <w:spacing w:line="300" w:lineRule="exact"/>
        <w:textAlignment w:val="auto"/>
        <w:rPr>
          <w:rFonts w:cs="Arial"/>
          <w:bCs/>
          <w:color w:val="000000"/>
          <w:sz w:val="20"/>
        </w:rPr>
      </w:pPr>
    </w:p>
    <w:p w14:paraId="6A688EB3" w14:textId="77777777" w:rsidR="004B296C" w:rsidRDefault="004B296C" w:rsidP="0086687C">
      <w:pPr>
        <w:overflowPunct/>
        <w:autoSpaceDE/>
        <w:autoSpaceDN/>
        <w:adjustRightInd/>
        <w:spacing w:line="300" w:lineRule="exact"/>
        <w:textAlignment w:val="auto"/>
        <w:rPr>
          <w:rFonts w:cs="Arial"/>
          <w:bCs/>
          <w:color w:val="000000"/>
          <w:sz w:val="20"/>
        </w:rPr>
      </w:pPr>
    </w:p>
    <w:p w14:paraId="0C6600CE" w14:textId="77777777" w:rsidR="004B296C" w:rsidRDefault="004B296C" w:rsidP="0086687C">
      <w:pPr>
        <w:overflowPunct/>
        <w:autoSpaceDE/>
        <w:autoSpaceDN/>
        <w:adjustRightInd/>
        <w:spacing w:line="300" w:lineRule="exact"/>
        <w:textAlignment w:val="auto"/>
        <w:rPr>
          <w:rFonts w:cs="Arial"/>
          <w:bCs/>
          <w:color w:val="000000"/>
          <w:sz w:val="20"/>
        </w:rPr>
      </w:pPr>
    </w:p>
    <w:p w14:paraId="7C3E9244" w14:textId="77777777" w:rsidR="004B296C" w:rsidRDefault="004B296C" w:rsidP="0086687C">
      <w:pPr>
        <w:overflowPunct/>
        <w:autoSpaceDE/>
        <w:autoSpaceDN/>
        <w:adjustRightInd/>
        <w:spacing w:line="300" w:lineRule="exact"/>
        <w:textAlignment w:val="auto"/>
        <w:rPr>
          <w:rFonts w:cs="Arial"/>
          <w:bCs/>
          <w:color w:val="000000"/>
          <w:sz w:val="20"/>
        </w:rPr>
      </w:pPr>
    </w:p>
    <w:p w14:paraId="0E734161" w14:textId="77777777" w:rsidR="004B296C" w:rsidRDefault="004B296C" w:rsidP="0086687C">
      <w:pPr>
        <w:overflowPunct/>
        <w:autoSpaceDE/>
        <w:autoSpaceDN/>
        <w:adjustRightInd/>
        <w:spacing w:line="300" w:lineRule="exact"/>
        <w:textAlignment w:val="auto"/>
        <w:rPr>
          <w:rFonts w:cs="Arial"/>
          <w:bCs/>
          <w:color w:val="000000"/>
          <w:sz w:val="20"/>
        </w:rPr>
      </w:pPr>
    </w:p>
    <w:p w14:paraId="6EBAA447" w14:textId="6D7FA0A4" w:rsidR="004B296C" w:rsidRDefault="004B296C" w:rsidP="0086687C">
      <w:pPr>
        <w:overflowPunct/>
        <w:autoSpaceDE/>
        <w:autoSpaceDN/>
        <w:adjustRightInd/>
        <w:spacing w:line="300" w:lineRule="exact"/>
        <w:textAlignment w:val="auto"/>
        <w:rPr>
          <w:rFonts w:cs="Arial"/>
          <w:bCs/>
          <w:color w:val="000000"/>
          <w:sz w:val="20"/>
        </w:rPr>
      </w:pPr>
    </w:p>
    <w:p w14:paraId="0A835B71" w14:textId="77777777" w:rsidR="004B296C" w:rsidRDefault="004B296C" w:rsidP="0086687C">
      <w:pPr>
        <w:overflowPunct/>
        <w:autoSpaceDE/>
        <w:autoSpaceDN/>
        <w:adjustRightInd/>
        <w:spacing w:line="300" w:lineRule="exact"/>
        <w:textAlignment w:val="auto"/>
        <w:rPr>
          <w:rFonts w:cs="Arial"/>
          <w:bCs/>
          <w:color w:val="000000"/>
          <w:sz w:val="20"/>
        </w:rPr>
      </w:pPr>
    </w:p>
    <w:p w14:paraId="7C1FAFC1" w14:textId="490DFD00" w:rsidR="004B296C" w:rsidRDefault="004B296C" w:rsidP="0086687C">
      <w:pPr>
        <w:overflowPunct/>
        <w:autoSpaceDE/>
        <w:autoSpaceDN/>
        <w:adjustRightInd/>
        <w:spacing w:line="300" w:lineRule="exact"/>
        <w:textAlignment w:val="auto"/>
        <w:rPr>
          <w:rFonts w:cs="Arial"/>
          <w:bCs/>
          <w:color w:val="000000"/>
          <w:sz w:val="20"/>
        </w:rPr>
      </w:pPr>
    </w:p>
    <w:p w14:paraId="4878FFD2" w14:textId="77777777" w:rsidR="004B296C" w:rsidRDefault="004B296C" w:rsidP="004B296C">
      <w:pPr>
        <w:rPr>
          <w:b/>
          <w:color w:val="000000"/>
          <w:sz w:val="18"/>
          <w:szCs w:val="18"/>
        </w:rPr>
      </w:pPr>
    </w:p>
    <w:p w14:paraId="0D83432B" w14:textId="77777777" w:rsidR="004B296C" w:rsidRDefault="004B296C" w:rsidP="004B296C">
      <w:pPr>
        <w:rPr>
          <w:b/>
          <w:color w:val="000000"/>
          <w:sz w:val="18"/>
          <w:szCs w:val="18"/>
        </w:rPr>
      </w:pPr>
    </w:p>
    <w:p w14:paraId="4AFDF1C3" w14:textId="77777777" w:rsidR="004B296C" w:rsidRDefault="004B296C" w:rsidP="004B296C">
      <w:pPr>
        <w:rPr>
          <w:b/>
          <w:color w:val="000000"/>
          <w:sz w:val="18"/>
          <w:szCs w:val="18"/>
        </w:rPr>
      </w:pPr>
    </w:p>
    <w:p w14:paraId="629BB131" w14:textId="1BE86718" w:rsidR="004B296C" w:rsidRDefault="004B296C" w:rsidP="004B296C">
      <w:pPr>
        <w:rPr>
          <w:b/>
          <w:color w:val="000000"/>
          <w:sz w:val="18"/>
          <w:szCs w:val="18"/>
        </w:rPr>
      </w:pPr>
      <w:r>
        <w:rPr>
          <w:rFonts w:cs="Arial"/>
          <w:bCs/>
          <w:noProof/>
          <w:color w:val="000000"/>
          <w:sz w:val="20"/>
        </w:rPr>
        <w:lastRenderedPageBreak/>
        <w:drawing>
          <wp:inline distT="0" distB="0" distL="0" distR="0" wp14:anchorId="3DC7C834" wp14:editId="218CEF44">
            <wp:extent cx="6077585" cy="4053840"/>
            <wp:effectExtent l="0" t="0" r="0" b="3810"/>
            <wp:docPr id="2035358977" name="Grafik 5" descr="A group of five men dressed in formal attire stands in a modern industrial facility, possibly a manufacturing or construction sit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58977" name="Grafik 5" descr="A group of five men dressed in formal attire stands in a modern industrial facility, possibly a manufacturing or construction site.&#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7585" cy="4053840"/>
                    </a:xfrm>
                    <a:prstGeom prst="rect">
                      <a:avLst/>
                    </a:prstGeom>
                  </pic:spPr>
                </pic:pic>
              </a:graphicData>
            </a:graphic>
          </wp:inline>
        </w:drawing>
      </w:r>
    </w:p>
    <w:p w14:paraId="61D3BB66" w14:textId="77777777" w:rsidR="004B296C" w:rsidRDefault="004B296C" w:rsidP="004B296C">
      <w:pPr>
        <w:rPr>
          <w:b/>
          <w:color w:val="000000"/>
          <w:sz w:val="18"/>
          <w:szCs w:val="18"/>
        </w:rPr>
      </w:pPr>
    </w:p>
    <w:p w14:paraId="6563A016" w14:textId="44DFF51E" w:rsidR="004B296C" w:rsidRPr="0016524F" w:rsidRDefault="004B296C" w:rsidP="004B296C">
      <w:pPr>
        <w:rPr>
          <w:bCs/>
          <w:color w:val="000000"/>
          <w:sz w:val="18"/>
          <w:szCs w:val="18"/>
        </w:rPr>
      </w:pPr>
      <w:r w:rsidRPr="0016524F">
        <w:rPr>
          <w:b/>
          <w:color w:val="000000"/>
          <w:sz w:val="18"/>
          <w:szCs w:val="18"/>
        </w:rPr>
        <w:t>BILD 0</w:t>
      </w:r>
      <w:r>
        <w:rPr>
          <w:b/>
          <w:color w:val="000000"/>
          <w:sz w:val="18"/>
          <w:szCs w:val="18"/>
        </w:rPr>
        <w:t>4</w:t>
      </w:r>
      <w:r w:rsidRPr="0016524F">
        <w:rPr>
          <w:b/>
          <w:color w:val="000000"/>
          <w:sz w:val="18"/>
          <w:szCs w:val="18"/>
        </w:rPr>
        <w:t xml:space="preserve">: </w:t>
      </w:r>
    </w:p>
    <w:p w14:paraId="3A014CE0" w14:textId="77777777" w:rsidR="004B296C" w:rsidRPr="0016524F" w:rsidRDefault="004B296C" w:rsidP="004B296C">
      <w:pPr>
        <w:overflowPunct/>
        <w:autoSpaceDE/>
        <w:autoSpaceDN/>
        <w:adjustRightInd/>
        <w:spacing w:line="300" w:lineRule="exact"/>
        <w:textAlignment w:val="auto"/>
        <w:rPr>
          <w:rFonts w:cs="Arial"/>
          <w:bCs/>
          <w:color w:val="000000"/>
          <w:sz w:val="20"/>
        </w:rPr>
      </w:pPr>
    </w:p>
    <w:p w14:paraId="5EEF01E4" w14:textId="06A3D555" w:rsidR="004B296C" w:rsidRDefault="004B296C" w:rsidP="00503294">
      <w:pPr>
        <w:spacing w:after="40" w:line="280" w:lineRule="exact"/>
        <w:rPr>
          <w:rFonts w:cs="Arial"/>
          <w:color w:val="000000"/>
          <w:sz w:val="20"/>
        </w:rPr>
      </w:pPr>
      <w:r w:rsidRPr="00154C52">
        <w:rPr>
          <w:rFonts w:cs="Arial"/>
          <w:b/>
          <w:bCs/>
          <w:color w:val="000000"/>
          <w:sz w:val="20"/>
        </w:rPr>
        <w:t xml:space="preserve">Titel: </w:t>
      </w:r>
      <w:r w:rsidR="00503294" w:rsidRPr="00503294">
        <w:rPr>
          <w:rFonts w:cs="Arial"/>
          <w:color w:val="000000"/>
          <w:sz w:val="20"/>
        </w:rPr>
        <w:t>v.l.n.r.: Roland Meißner, Geschäftsführer Bundesverband Kalksandsteinindustrie e.V., Tobias Riffel, Vorstandsvorsitzender</w:t>
      </w:r>
      <w:r w:rsidR="00503294">
        <w:rPr>
          <w:rFonts w:cs="Arial"/>
          <w:color w:val="000000"/>
          <w:sz w:val="20"/>
        </w:rPr>
        <w:t xml:space="preserve"> </w:t>
      </w:r>
      <w:r w:rsidR="00503294" w:rsidRPr="00503294">
        <w:rPr>
          <w:rFonts w:cs="Arial"/>
          <w:color w:val="000000"/>
          <w:sz w:val="20"/>
        </w:rPr>
        <w:t>solid UNIT Deutschland, Ministerpräsident Olaf Lies, Bernhard Göcking, Emsländer Baustoffwerke GmbH &amp; Co. KG, Matthias Wächter, Baugewerbe-Verband Niedersachsen, Thomas Zawalski, Geschäftsführer solid UNIT Deutschland.</w:t>
      </w:r>
    </w:p>
    <w:p w14:paraId="5CD80EC5" w14:textId="77777777" w:rsidR="00503294" w:rsidRPr="004B296C" w:rsidRDefault="00503294" w:rsidP="00503294">
      <w:pPr>
        <w:spacing w:after="40" w:line="280" w:lineRule="exact"/>
        <w:rPr>
          <w:rFonts w:cs="Arial"/>
          <w:color w:val="000000"/>
          <w:sz w:val="20"/>
        </w:rPr>
      </w:pPr>
    </w:p>
    <w:p w14:paraId="122883D6" w14:textId="77777777" w:rsidR="004B296C" w:rsidRPr="0016524F" w:rsidRDefault="004B296C" w:rsidP="004B296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Tobias Bruns</w:t>
      </w:r>
    </w:p>
    <w:p w14:paraId="375673D2" w14:textId="77777777" w:rsidR="004B296C" w:rsidRDefault="004B296C" w:rsidP="004B296C">
      <w:pPr>
        <w:overflowPunct/>
        <w:autoSpaceDE/>
        <w:autoSpaceDN/>
        <w:adjustRightInd/>
        <w:spacing w:line="300" w:lineRule="exact"/>
        <w:textAlignment w:val="auto"/>
        <w:rPr>
          <w:rFonts w:cs="Arial"/>
          <w:bCs/>
          <w:color w:val="000000"/>
          <w:sz w:val="20"/>
        </w:rPr>
      </w:pPr>
    </w:p>
    <w:p w14:paraId="4D82397A" w14:textId="58CB8CA0" w:rsidR="00BA4161" w:rsidRPr="0016524F" w:rsidRDefault="00BA4161" w:rsidP="00084670">
      <w:pPr>
        <w:overflowPunct/>
        <w:autoSpaceDE/>
        <w:autoSpaceDN/>
        <w:adjustRightInd/>
        <w:spacing w:after="120" w:line="240" w:lineRule="auto"/>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3B4D6111" w:rsidR="00BA4161" w:rsidRPr="00084670" w:rsidRDefault="00BA4161" w:rsidP="00632FA9">
      <w:pPr>
        <w:overflowPunct/>
        <w:spacing w:line="30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69</w:t>
      </w:r>
      <w:r w:rsidRPr="0016524F">
        <w:rPr>
          <w:rFonts w:cs="Arial"/>
          <w:color w:val="000000"/>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default" r:id="rId12"/>
      <w:footerReference w:type="default" r:id="rId13"/>
      <w:headerReference w:type="first" r:id="rId14"/>
      <w:footerReference w:type="first" r:id="rId15"/>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3FFEF" w14:textId="77777777" w:rsidR="00B928A3" w:rsidRDefault="00B928A3">
      <w:r>
        <w:separator/>
      </w:r>
    </w:p>
  </w:endnote>
  <w:endnote w:type="continuationSeparator" w:id="0">
    <w:p w14:paraId="584E7210" w14:textId="77777777" w:rsidR="00B928A3" w:rsidRDefault="00B9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76BEB" w14:textId="77777777" w:rsidR="00B928A3" w:rsidRDefault="00B928A3">
      <w:r>
        <w:separator/>
      </w:r>
    </w:p>
  </w:footnote>
  <w:footnote w:type="continuationSeparator" w:id="0">
    <w:p w14:paraId="68C45442" w14:textId="77777777" w:rsidR="00B928A3" w:rsidRDefault="00B92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7375843" w:rsidR="005C0DA3" w:rsidRDefault="009D6270" w:rsidP="00110BAF">
    <w:pPr>
      <w:pStyle w:val="Kopfzeile"/>
      <w:jc w:val="right"/>
    </w:pPr>
    <w:r>
      <w:rPr>
        <w:noProof/>
      </w:rPr>
      <w:drawing>
        <wp:anchor distT="0" distB="0" distL="114300" distR="114300" simplePos="0" relativeHeight="251657216" behindDoc="0" locked="0" layoutInCell="1" allowOverlap="1" wp14:anchorId="7C345005" wp14:editId="2713A1EA">
          <wp:simplePos x="0" y="0"/>
          <wp:positionH relativeFrom="margin">
            <wp:align>left</wp:align>
          </wp:positionH>
          <wp:positionV relativeFrom="paragraph">
            <wp:posOffset>78105</wp:posOffset>
          </wp:positionV>
          <wp:extent cx="2376170" cy="514350"/>
          <wp:effectExtent l="0" t="0" r="0" b="0"/>
          <wp:wrapSquare wrapText="bothSides"/>
          <wp:docPr id="1"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VKSI_Logo_RGB_66mm_6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17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3C0B"/>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6153"/>
    <w:rsid w:val="00063C8B"/>
    <w:rsid w:val="000652D6"/>
    <w:rsid w:val="000654DF"/>
    <w:rsid w:val="00065FC3"/>
    <w:rsid w:val="00066B91"/>
    <w:rsid w:val="0007080D"/>
    <w:rsid w:val="00070867"/>
    <w:rsid w:val="000708B2"/>
    <w:rsid w:val="0007201D"/>
    <w:rsid w:val="0007402A"/>
    <w:rsid w:val="00074359"/>
    <w:rsid w:val="00074C87"/>
    <w:rsid w:val="000753D3"/>
    <w:rsid w:val="000764AE"/>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190"/>
    <w:rsid w:val="000D1EAD"/>
    <w:rsid w:val="000D3C8F"/>
    <w:rsid w:val="000D3CC5"/>
    <w:rsid w:val="000D6AA4"/>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4C52"/>
    <w:rsid w:val="00155392"/>
    <w:rsid w:val="0015580A"/>
    <w:rsid w:val="0016250C"/>
    <w:rsid w:val="0016524F"/>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1FFE"/>
    <w:rsid w:val="001937E2"/>
    <w:rsid w:val="00196AC5"/>
    <w:rsid w:val="001A0153"/>
    <w:rsid w:val="001A0396"/>
    <w:rsid w:val="001A37D0"/>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3891"/>
    <w:rsid w:val="001D4183"/>
    <w:rsid w:val="001D437B"/>
    <w:rsid w:val="001D48E6"/>
    <w:rsid w:val="001D48E9"/>
    <w:rsid w:val="001D49DB"/>
    <w:rsid w:val="001D6D4A"/>
    <w:rsid w:val="001E1CA6"/>
    <w:rsid w:val="001E5EA1"/>
    <w:rsid w:val="001F09AF"/>
    <w:rsid w:val="001F0CA0"/>
    <w:rsid w:val="001F45BD"/>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315D"/>
    <w:rsid w:val="00264F30"/>
    <w:rsid w:val="0026503F"/>
    <w:rsid w:val="00266075"/>
    <w:rsid w:val="0026778E"/>
    <w:rsid w:val="0027499F"/>
    <w:rsid w:val="00275477"/>
    <w:rsid w:val="00276A25"/>
    <w:rsid w:val="002802A8"/>
    <w:rsid w:val="002805A2"/>
    <w:rsid w:val="00280A26"/>
    <w:rsid w:val="002810E5"/>
    <w:rsid w:val="002817FB"/>
    <w:rsid w:val="00282415"/>
    <w:rsid w:val="00282B4B"/>
    <w:rsid w:val="002833BE"/>
    <w:rsid w:val="0028415F"/>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A6B"/>
    <w:rsid w:val="002E2B8B"/>
    <w:rsid w:val="002E72EB"/>
    <w:rsid w:val="002E7474"/>
    <w:rsid w:val="002F315D"/>
    <w:rsid w:val="002F5649"/>
    <w:rsid w:val="0030186E"/>
    <w:rsid w:val="0030419B"/>
    <w:rsid w:val="00304E1B"/>
    <w:rsid w:val="00305D3C"/>
    <w:rsid w:val="0030643C"/>
    <w:rsid w:val="003074E3"/>
    <w:rsid w:val="00312933"/>
    <w:rsid w:val="00312DB2"/>
    <w:rsid w:val="00313DAD"/>
    <w:rsid w:val="00314246"/>
    <w:rsid w:val="00325675"/>
    <w:rsid w:val="003271E4"/>
    <w:rsid w:val="00327460"/>
    <w:rsid w:val="003307E0"/>
    <w:rsid w:val="00332776"/>
    <w:rsid w:val="00333229"/>
    <w:rsid w:val="0033366E"/>
    <w:rsid w:val="003339BC"/>
    <w:rsid w:val="003342A0"/>
    <w:rsid w:val="00336163"/>
    <w:rsid w:val="003365E1"/>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3BB7"/>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8C"/>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77B1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A7D77"/>
    <w:rsid w:val="004B2207"/>
    <w:rsid w:val="004B296C"/>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3294"/>
    <w:rsid w:val="0050439F"/>
    <w:rsid w:val="00504F18"/>
    <w:rsid w:val="00511E56"/>
    <w:rsid w:val="00512760"/>
    <w:rsid w:val="00512AE8"/>
    <w:rsid w:val="0051575F"/>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0DF0"/>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0C4A"/>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04CB"/>
    <w:rsid w:val="006214B1"/>
    <w:rsid w:val="006237FA"/>
    <w:rsid w:val="00626D66"/>
    <w:rsid w:val="006270AB"/>
    <w:rsid w:val="00627C0E"/>
    <w:rsid w:val="00631AC8"/>
    <w:rsid w:val="00632FA9"/>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60DB"/>
    <w:rsid w:val="00730114"/>
    <w:rsid w:val="007329B1"/>
    <w:rsid w:val="0073351D"/>
    <w:rsid w:val="007341B3"/>
    <w:rsid w:val="00734315"/>
    <w:rsid w:val="0073607C"/>
    <w:rsid w:val="00736B17"/>
    <w:rsid w:val="007377DB"/>
    <w:rsid w:val="007411F8"/>
    <w:rsid w:val="00746118"/>
    <w:rsid w:val="00747081"/>
    <w:rsid w:val="007502A2"/>
    <w:rsid w:val="00750CCF"/>
    <w:rsid w:val="00752073"/>
    <w:rsid w:val="007536E2"/>
    <w:rsid w:val="00753F7F"/>
    <w:rsid w:val="00757762"/>
    <w:rsid w:val="00763209"/>
    <w:rsid w:val="0076434E"/>
    <w:rsid w:val="007654E5"/>
    <w:rsid w:val="0076666C"/>
    <w:rsid w:val="0077109E"/>
    <w:rsid w:val="00771540"/>
    <w:rsid w:val="00775CE3"/>
    <w:rsid w:val="00781D47"/>
    <w:rsid w:val="0078569A"/>
    <w:rsid w:val="007859A3"/>
    <w:rsid w:val="00786D81"/>
    <w:rsid w:val="007914F8"/>
    <w:rsid w:val="007921A5"/>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0E9C"/>
    <w:rsid w:val="0081543B"/>
    <w:rsid w:val="00815BE1"/>
    <w:rsid w:val="00816900"/>
    <w:rsid w:val="008222BB"/>
    <w:rsid w:val="00824848"/>
    <w:rsid w:val="00830AFF"/>
    <w:rsid w:val="00830C73"/>
    <w:rsid w:val="00830E6B"/>
    <w:rsid w:val="0083340B"/>
    <w:rsid w:val="00835F6E"/>
    <w:rsid w:val="008374D6"/>
    <w:rsid w:val="00837682"/>
    <w:rsid w:val="0084235F"/>
    <w:rsid w:val="00842E68"/>
    <w:rsid w:val="0084518F"/>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3B62"/>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26639"/>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9C7"/>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3F3D"/>
    <w:rsid w:val="009D4BF7"/>
    <w:rsid w:val="009D5245"/>
    <w:rsid w:val="009D6270"/>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0F9"/>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5027"/>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9BF"/>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4C83"/>
    <w:rsid w:val="00AC76C2"/>
    <w:rsid w:val="00AD0BA0"/>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4EDF"/>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8A3"/>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272FC"/>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5CD6"/>
    <w:rsid w:val="00DA7FAC"/>
    <w:rsid w:val="00DB0B92"/>
    <w:rsid w:val="00DB3F17"/>
    <w:rsid w:val="00DB40B2"/>
    <w:rsid w:val="00DB5603"/>
    <w:rsid w:val="00DB5C32"/>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275F3"/>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1B24"/>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4DE"/>
    <w:rsid w:val="00EE09E9"/>
    <w:rsid w:val="00EE1998"/>
    <w:rsid w:val="00EE38CD"/>
    <w:rsid w:val="00EE60BE"/>
    <w:rsid w:val="00EF1024"/>
    <w:rsid w:val="00EF1A29"/>
    <w:rsid w:val="00EF2E5C"/>
    <w:rsid w:val="00EF3670"/>
    <w:rsid w:val="00EF4DBF"/>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044"/>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52E"/>
    <w:rsid w:val="00FE5E1A"/>
    <w:rsid w:val="00FE5E4B"/>
    <w:rsid w:val="00FE66B8"/>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990</Words>
  <Characters>6243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2</cp:revision>
  <cp:lastPrinted>2026-01-07T14:08:00Z</cp:lastPrinted>
  <dcterms:created xsi:type="dcterms:W3CDTF">2026-03-23T06:29:00Z</dcterms:created>
  <dcterms:modified xsi:type="dcterms:W3CDTF">2026-03-23T06:29:00Z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